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раскрытия информации акционерными обществами, акции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3845"/>
        <w:gridCol w:w="1843"/>
        <w:gridCol w:w="708"/>
        <w:gridCol w:w="702"/>
        <w:gridCol w:w="7"/>
        <w:gridCol w:w="709"/>
        <w:gridCol w:w="283"/>
        <w:gridCol w:w="426"/>
        <w:gridCol w:w="710"/>
      </w:tblGrid>
      <w:tr w:rsidR="00354E69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Открытое акционерное общество «Издательско-полиграфический комплекс «</w:t>
            </w:r>
            <w:proofErr w:type="spellStart"/>
            <w:r w:rsidRPr="009A2307">
              <w:rPr>
                <w:rFonts w:ascii="Arial Narrow" w:hAnsi="Arial Narrow" w:cs="Arial"/>
              </w:rPr>
              <w:t>Дальпресс</w:t>
            </w:r>
            <w:proofErr w:type="spellEnd"/>
            <w:r w:rsidRPr="009A2307">
              <w:rPr>
                <w:rFonts w:ascii="Arial Narrow" w:hAnsi="Arial Narrow" w:cs="Arial"/>
              </w:rPr>
              <w:t>»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42744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>, г. Владивосток, пр-т «Красного Знамени», 10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6C34D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0A15E9">
              <w:rPr>
                <w:rFonts w:ascii="Arial Narrow" w:eastAsiaTheme="minorEastAsia" w:hAnsi="Arial Narrow" w:cs="Arial"/>
                <w:lang w:val="en-US" w:eastAsia="ru-RU"/>
              </w:rPr>
              <w:t>Dalpress.ru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ОАО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имуществом в Приморском крае от 09.06.2017 № 226-р «О решениях внеочередного общего собрания акционеров ОАО «ИПК «</w:t>
            </w:r>
            <w:proofErr w:type="spellStart"/>
            <w:r w:rsidR="00E86B18" w:rsidRPr="00E86B18">
              <w:rPr>
                <w:rFonts w:ascii="Arial Narrow" w:hAnsi="Arial Narrow"/>
              </w:rPr>
              <w:t>Дальпресс</w:t>
            </w:r>
            <w:proofErr w:type="spellEnd"/>
            <w:r w:rsidR="00E86B18" w:rsidRPr="00E86B18">
              <w:rPr>
                <w:rFonts w:ascii="Arial Narrow" w:hAnsi="Arial Narrow"/>
              </w:rPr>
              <w:t>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smartTag w:uri="urn:schemas-microsoft-com:office:smarttags" w:element="PersonName">
              <w:smartTagPr>
                <w:attr w:name="ProductID" w:val="Березин Игорь Станиславович"/>
              </w:smartTagPr>
              <w:r w:rsidRPr="009A2307">
                <w:rPr>
                  <w:rFonts w:ascii="Arial Narrow" w:hAnsi="Arial Narrow" w:cs="Arial"/>
                  <w:b/>
                </w:rPr>
                <w:t>Березин Игорь Станиславович</w:t>
              </w:r>
            </w:smartTag>
            <w:r w:rsidRPr="009A2307">
              <w:rPr>
                <w:rFonts w:ascii="Arial Narrow" w:hAnsi="Arial Narrow" w:cs="Arial"/>
              </w:rPr>
              <w:t xml:space="preserve"> – президент некоммерческого партнерства «Гильдия маркетологов», профессиональный 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 советник генерального директора ОАО «Распорядительная дирекция Минкультуры России», профессиональный поверенный;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Фатеркин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Андрей Александрович</w:t>
            </w:r>
            <w:r w:rsidR="00CA54D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 xml:space="preserve"> независимый директор;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F661C3" w:rsidRPr="009A2307" w:rsidRDefault="00F61692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 начальни</w:t>
            </w:r>
            <w:r w:rsidR="00CA54DD" w:rsidRPr="006E16FD">
              <w:rPr>
                <w:rFonts w:ascii="Arial Narrow" w:hAnsi="Arial Narrow" w:cs="Arial"/>
              </w:rPr>
              <w:t>к  Управления</w:t>
            </w:r>
            <w:r w:rsidR="00CA54DD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 xml:space="preserve"> Роспечати, госслужащий.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Долгосрочная программа развития ОАО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ДПР утверждена заседанием Совета директоров ОАО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», протокол №46 от 17 февраля 2016г. </w:t>
            </w:r>
          </w:p>
          <w:p w:rsidR="001F7DFE" w:rsidRPr="00904425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 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 г.</w:t>
            </w:r>
            <w:r w:rsidR="00904425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№66 от 13 августа 2019 г.</w:t>
            </w:r>
          </w:p>
          <w:p w:rsidR="00AF4676" w:rsidRPr="001A4C81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 2016-2017 гг. с изменениями.</w:t>
            </w:r>
          </w:p>
          <w:p w:rsidR="00AF4676" w:rsidRPr="001A4C81" w:rsidRDefault="00AF4676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2016-2017 гг., утвержден заседанием Совета директоров, протокол № 48 от 25 апреля 2016 г.</w:t>
            </w:r>
          </w:p>
          <w:p w:rsidR="00352770" w:rsidRPr="001A4C81" w:rsidRDefault="00B97599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Изменения в инвестиционный план на 2016-2017 гг. </w:t>
            </w: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утверждены заседанием Совета директоров, протокол № 52 от 29 ноября 2016 г., протокол № 53 от 30 января 2017 г</w:t>
            </w:r>
            <w:r w:rsidR="00352770"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B97599" w:rsidRPr="001A4C81" w:rsidRDefault="00352770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2017 год утвержден заседанием Совета директоров, протокол № 54 от 19 мая 2017 г.</w:t>
            </w:r>
            <w:r w:rsidR="00B97599" w:rsidRPr="001A4C81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  <w:p w:rsidR="00D62F49" w:rsidRPr="009A2307" w:rsidRDefault="00904425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Инвестиционный план на 2019 год утвержден заседанием Совета директоров, протокол №</w:t>
            </w:r>
            <w:r w:rsidR="00D62F4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64 от 21 мая 2019 г.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1.7</w:t>
            </w:r>
            <w:bookmarkEnd w:id="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</w:p>
          <w:p w:rsidR="00941867" w:rsidRPr="009A2307" w:rsidRDefault="00F81709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6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информации АО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60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6076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204F56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</w:t>
            </w:r>
            <w:r w:rsidR="00607670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6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="00204F56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0E55E3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29</w:t>
            </w:r>
            <w:r w:rsidR="00F91924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 судебных разбирательствах, в которых АО принимает участие, с указанием номера дела, статуса АО как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B33" w:rsidRPr="00A152C3" w:rsidRDefault="001C1BE1" w:rsidP="0057285B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1.17</w:t>
            </w:r>
            <w:bookmarkEnd w:id="1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  <w:bookmarkEnd w:id="18"/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1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D7113">
        <w:trPr>
          <w:trHeight w:val="126"/>
        </w:trPr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0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B3B3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B3B3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F4BB2" w:rsidP="00A66D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1 </w:t>
            </w:r>
            <w:r w:rsidR="00A66DA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полугодие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0D6676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66DAC" w:rsidRPr="009A2307" w:rsidTr="009D7113">
        <w:trPr>
          <w:trHeight w:val="13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09" w:rsidRPr="005D76C4" w:rsidRDefault="00A66DAC" w:rsidP="00F81709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108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highlight w:val="yellow"/>
              </w:rPr>
              <w:t>188</w:t>
            </w:r>
            <w:r w:rsidR="00F8170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highlight w:val="yellow"/>
              </w:rPr>
              <w:t> </w:t>
            </w:r>
            <w:r w:rsidR="005D76C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F8170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27 951</w:t>
            </w:r>
          </w:p>
        </w:tc>
      </w:tr>
      <w:tr w:rsidR="00A66DAC" w:rsidRPr="009A2307" w:rsidTr="009D7113">
        <w:trPr>
          <w:trHeight w:val="16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5D76C4" w:rsidRDefault="00A66DAC" w:rsidP="005D76C4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</w:t>
            </w:r>
            <w:r w:rsidR="005D76C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D76C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978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27 951</w:t>
            </w:r>
          </w:p>
        </w:tc>
      </w:tr>
      <w:tr w:rsidR="00A66DAC" w:rsidRPr="009A2307" w:rsidTr="009D7113">
        <w:trPr>
          <w:trHeight w:val="19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5D76C4" w:rsidRDefault="005D76C4" w:rsidP="005D76C4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16 03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19 408</w:t>
            </w:r>
          </w:p>
        </w:tc>
      </w:tr>
      <w:tr w:rsidR="00A66DAC" w:rsidRPr="009A2307" w:rsidTr="009D7113">
        <w:trPr>
          <w:trHeight w:val="22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9 730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907</w:t>
            </w:r>
          </w:p>
        </w:tc>
      </w:tr>
      <w:tr w:rsidR="00A66DAC" w:rsidRPr="009A2307" w:rsidTr="009D7113">
        <w:trPr>
          <w:trHeight w:val="21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5D76C4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61 276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4 659</w:t>
            </w:r>
          </w:p>
        </w:tc>
      </w:tr>
      <w:tr w:rsidR="00A66DAC" w:rsidRPr="009A2307" w:rsidTr="009D7113">
        <w:trPr>
          <w:trHeight w:val="22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5D76C4" w:rsidRDefault="00A66DAC" w:rsidP="005D76C4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63 4</w:t>
            </w:r>
            <w:r w:rsidR="005D76C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1 449</w:t>
            </w:r>
          </w:p>
        </w:tc>
      </w:tr>
      <w:tr w:rsidR="00A66DAC" w:rsidRPr="009A2307" w:rsidTr="009D7113">
        <w:trPr>
          <w:trHeight w:val="25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5D76C4" w:rsidRDefault="00A66DAC" w:rsidP="005D76C4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5 </w:t>
            </w:r>
            <w:r w:rsidR="005D76C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1 528</w:t>
            </w:r>
          </w:p>
        </w:tc>
      </w:tr>
      <w:tr w:rsidR="00A66DAC" w:rsidRPr="009A2307" w:rsidTr="009D7113">
        <w:trPr>
          <w:trHeight w:val="30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6C4" w:rsidRPr="005D76C4" w:rsidRDefault="00A66DAC" w:rsidP="005D76C4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18</w:t>
            </w:r>
            <w:r w:rsidR="005D76C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  <w:r w:rsidR="005D76C4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6DAC" w:rsidRPr="009A2307" w:rsidTr="009D7113">
        <w:trPr>
          <w:trHeight w:val="225"/>
        </w:trPr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6DAC" w:rsidRPr="009A2307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AC" w:rsidRPr="009B3B3F" w:rsidRDefault="00A66DAC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934223" w:rsidRDefault="00A66D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Pr="00F81709" w:rsidRDefault="00A66DAC" w:rsidP="00F81709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2108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highlight w:val="yellow"/>
              </w:rPr>
              <w:t>13 5</w:t>
            </w:r>
            <w:r w:rsidR="00F81709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AC" w:rsidRDefault="00A66DAC" w:rsidP="00A66DAC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1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3"/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Общая площадь принадлежащих и (или) используемых АО зданий,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lastRenderedPageBreak/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lastRenderedPageBreak/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3.2</w:t>
            </w:r>
            <w:bookmarkEnd w:id="2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пр-т «Красного Знамени», 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канцелярское-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</w:t>
            </w:r>
            <w:r w:rsidR="000F1A2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,7 кв. м. с 24.0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7312B" w:rsidRPr="00BE2FF1" w:rsidRDefault="0067312B" w:rsidP="0067312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,7 кв. м. с 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C3609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96661" w:rsidRDefault="00996661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2,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281459">
              <w:rPr>
                <w:rFonts w:ascii="Arial Narrow" w:hAnsi="Arial Narrow" w:cs="Arial"/>
                <w:sz w:val="22"/>
                <w:szCs w:val="22"/>
              </w:rPr>
              <w:t>34,8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 w:rsidR="00281459"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361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2814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814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2814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814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C37F0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814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A1A9C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809A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809AF" w:rsidRPr="00BE2FF1" w:rsidRDefault="004809AF" w:rsidP="004809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C778D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10.0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01.0</w:t>
            </w:r>
            <w:r w:rsidR="008F0069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</w:t>
            </w:r>
            <w:r w:rsidR="008F0069">
              <w:rPr>
                <w:rFonts w:ascii="Arial Narrow" w:eastAsia="Tahoma" w:hAnsi="Arial Narrow" w:cs="Arial"/>
                <w:kern w:val="1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8F0069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403D87" w:rsidRPr="00BE2FF1" w:rsidRDefault="00403D87" w:rsidP="00403D8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78,7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24.0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-23.0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A4B6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-0</w:t>
            </w:r>
            <w:r w:rsidR="00441F21" w:rsidRPr="00BE2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712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D543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8602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4130" w:rsidRPr="00BE2FF1" w:rsidRDefault="00594130" w:rsidP="0059413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.1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1.20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778ED">
              <w:rPr>
                <w:rFonts w:ascii="Arial Narrow" w:hAnsi="Arial Narrow" w:cs="Arial"/>
                <w:sz w:val="22"/>
                <w:szCs w:val="22"/>
              </w:rPr>
              <w:t>27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6070D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95,4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930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930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F1C1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930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930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180F56" w:rsidRPr="00BE2FF1" w:rsidRDefault="00180F56" w:rsidP="00180F5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45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59677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1074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59677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A5E25" w:rsidRPr="00BE2FF1" w:rsidRDefault="006A5E25" w:rsidP="006A5E2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875B5" w:rsidRDefault="002875B5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мес</w:t>
            </w:r>
            <w:proofErr w:type="spellEnd"/>
          </w:p>
          <w:p w:rsidR="005F1103" w:rsidRPr="00BE2FF1" w:rsidRDefault="005F1103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2875B5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F0E67" w:rsidRPr="00BE2FF1" w:rsidRDefault="001F0E67" w:rsidP="001F0E6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294,2 кв. м. с 14.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13.0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754A5" w:rsidRDefault="009754A5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лит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464,2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09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EF4F4C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EF4F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F4F4C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EF4F4C">
              <w:rPr>
                <w:rFonts w:ascii="Arial Narrow" w:hAnsi="Arial Narrow" w:cs="Arial"/>
                <w:sz w:val="22"/>
                <w:szCs w:val="22"/>
              </w:rPr>
              <w:t>.  с 01.1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.2019-3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,0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кв. м. с 18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6652BE"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6652BE"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-17.0</w:t>
            </w:r>
            <w:r w:rsidR="006652BE"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652BE"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07018" w:rsidRPr="00BE2FF1" w:rsidRDefault="00307018" w:rsidP="0030701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4763" w:rsidRPr="00BE2FF1" w:rsidRDefault="003C4763" w:rsidP="003C476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F4F4C" w:rsidRDefault="00EF4F4C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F059D3" w:rsidRPr="00BE2FF1" w:rsidRDefault="00F059D3" w:rsidP="00F059D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A2B88" w:rsidRPr="00BE2FF1" w:rsidRDefault="00AA2B88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0.201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77B4" w:rsidRPr="00BE2FF1" w:rsidRDefault="005377B4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511E4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.201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3, цокольный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26.0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-25.0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856BE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856BE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5856BE"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856BE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2104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856B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FB70BA" w:rsidRDefault="00FB70BA" w:rsidP="00FB70B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D02C6B" w:rsidRPr="00BE2FF1" w:rsidRDefault="00D02C6B" w:rsidP="00D02C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E6CA0" w:rsidRPr="00BE2FF1" w:rsidRDefault="006E6CA0" w:rsidP="006E6CA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50,0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C408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3F488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C4081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54C54" w:rsidRPr="00BE2FF1" w:rsidRDefault="00254C54" w:rsidP="00254C5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292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FE6A3C" w:rsidRPr="00BE2FF1" w:rsidRDefault="003871DE" w:rsidP="00FE6A3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29.10.2015-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FE6A3C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E6A3C"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A9269C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030524" w:rsidRPr="00BE2FF1" w:rsidRDefault="00A9269C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="003871DE" w:rsidRPr="00BE2FF1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     с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15 м по направлению на север относительно ориентира- здания склада бумаги, 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ОАО "ИПК "</w:t>
            </w:r>
            <w:proofErr w:type="spellStart"/>
            <w:r w:rsidRPr="00BE2FF1">
              <w:rPr>
                <w:rFonts w:ascii="Arial Narrow" w:hAnsi="Arial Narrow" w:cs="Arial"/>
                <w:lang w:eastAsia="ru-RU"/>
              </w:rPr>
              <w:t>Дальпресс</w:t>
            </w:r>
            <w:proofErr w:type="spellEnd"/>
            <w:r w:rsidRPr="00BE2FF1">
              <w:rPr>
                <w:rFonts w:ascii="Arial Narrow" w:hAnsi="Arial Narrow" w:cs="Arial"/>
                <w:lang w:eastAsia="ru-RU"/>
              </w:rPr>
              <w:t>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712504">
              <w:rPr>
                <w:rFonts w:ascii="Arial Narrow" w:hAnsi="Arial Narrow" w:cs="Arial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3.5</w:t>
            </w:r>
            <w:bookmarkEnd w:id="2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2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0"/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1.САЙТ (газета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 xml:space="preserve">") – 10 лет;   </w:t>
            </w:r>
          </w:p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2.Сайт ОАО ИПК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>" – 10 лет.</w:t>
            </w:r>
          </w:p>
          <w:p w:rsidR="003871D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 xml:space="preserve">3.Товарный знак – 10 лет.                                                                                 </w:t>
            </w:r>
          </w:p>
        </w:tc>
      </w:tr>
      <w:tr w:rsidR="003871DE" w:rsidRPr="00EC1F60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.Одноножевая резальная машина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Perfecta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 115 TS;               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.КТП-2 Трансформатор ТСЗГЛФ-1000/0.6/0.4Д/Ун-11(левое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исполн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>.);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3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.КТП-1 Трансформатор ТСЗГЛ-630/10-УЗ,6/0,4кВ,Д/Ун-11 (правое);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4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.КТП-1 Трансформатор ТС3ГЛ-630/10-УЗ,6/0,4кВ,Д/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Ун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(левое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испол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>.);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5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.Печатная машина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Gallus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 EM 410.79S;</w:t>
            </w:r>
          </w:p>
          <w:p w:rsidR="0083590D" w:rsidRPr="00507F96" w:rsidRDefault="0063686F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Лифт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электр.грузовой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 ПГ-3005;</w:t>
            </w:r>
          </w:p>
          <w:p w:rsidR="0083590D" w:rsidRPr="00507F96" w:rsidRDefault="0063686F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</w:t>
            </w:r>
            <w:r w:rsidR="0083590D" w:rsidRPr="00507F96">
              <w:rPr>
                <w:rFonts w:ascii="Arial Narrow" w:hAnsi="Arial Narrow" w:cs="Arial"/>
                <w:color w:val="000000"/>
              </w:rPr>
              <w:t>. КТП-2 Трансформатор ТСЗГЛФ-1000/6,0/0,4 Д/Ун-11(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</w:rPr>
              <w:t>прав.исп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>.);</w:t>
            </w:r>
          </w:p>
          <w:p w:rsidR="00B146B2" w:rsidRPr="00507F96" w:rsidRDefault="0063686F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Машина листовая офсетная печатная модель 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ROLAND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705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LV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HiPrint</w:t>
            </w:r>
            <w:proofErr w:type="spellEnd"/>
          </w:p>
          <w:p w:rsidR="00B146B2" w:rsidRPr="00507F96" w:rsidRDefault="0063686F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.Машина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шестикрасочная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флексографическая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печатная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MARK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Andy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Performance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РЗ-13</w:t>
            </w:r>
          </w:p>
          <w:p w:rsidR="00AC7842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63686F">
              <w:rPr>
                <w:rFonts w:ascii="Arial Narrow" w:hAnsi="Arial Narrow" w:cs="Arial"/>
                <w:color w:val="000000"/>
              </w:rPr>
              <w:t>0</w:t>
            </w:r>
            <w:r w:rsidRPr="00507F96">
              <w:rPr>
                <w:rFonts w:ascii="Arial Narrow" w:hAnsi="Arial Narrow" w:cs="Arial"/>
                <w:color w:val="000000"/>
              </w:rPr>
              <w:t xml:space="preserve">. Машина лакировальная автоматическая модель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KYU</w:t>
            </w:r>
            <w:r w:rsidRPr="00507F96">
              <w:rPr>
                <w:rFonts w:ascii="Arial Narrow" w:hAnsi="Arial Narrow" w:cs="Arial"/>
                <w:color w:val="000000"/>
              </w:rPr>
              <w:t>-9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W</w:t>
            </w:r>
            <w:r w:rsidRPr="00507F96">
              <w:rPr>
                <w:rFonts w:ascii="Arial Narrow" w:hAnsi="Arial Narrow" w:cs="Arial"/>
                <w:color w:val="000000"/>
              </w:rPr>
              <w:t>-104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</w:t>
            </w:r>
          </w:p>
          <w:p w:rsidR="003871DE" w:rsidRPr="00507F96" w:rsidRDefault="00AC784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63686F">
              <w:rPr>
                <w:rFonts w:ascii="Arial Narrow" w:hAnsi="Arial Narrow" w:cs="Arial"/>
                <w:color w:val="000000"/>
              </w:rPr>
              <w:t>1</w:t>
            </w:r>
            <w:r w:rsidRPr="00507F96">
              <w:rPr>
                <w:rFonts w:ascii="Arial Narrow" w:hAnsi="Arial Narrow" w:cs="Arial"/>
                <w:color w:val="000000"/>
              </w:rPr>
              <w:t xml:space="preserve">. Машина контрольно-перемоточная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ABG</w:t>
            </w:r>
            <w:r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Pr="00507F96">
              <w:rPr>
                <w:rFonts w:ascii="Arial Narrow" w:hAnsi="Arial Narrow" w:cs="Arial"/>
                <w:color w:val="000000"/>
                <w:lang w:val="en-US"/>
              </w:rPr>
              <w:t>SRI</w:t>
            </w:r>
            <w:r w:rsidRPr="00507F96">
              <w:rPr>
                <w:rFonts w:ascii="Arial Narrow" w:hAnsi="Arial Narrow" w:cs="Arial"/>
                <w:color w:val="000000"/>
              </w:rPr>
              <w:t xml:space="preserve"> 430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  </w:t>
            </w:r>
          </w:p>
        </w:tc>
      </w:tr>
      <w:tr w:rsidR="0083590D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 Списанная в убыток задолженность</w:t>
            </w:r>
            <w:r w:rsidR="00607386" w:rsidRPr="00507F96">
              <w:rPr>
                <w:rFonts w:ascii="Arial Narrow" w:eastAsiaTheme="minorEastAsia" w:hAnsi="Arial Narrow" w:cs="Arial"/>
                <w:lang w:eastAsia="ru-RU"/>
              </w:rPr>
              <w:t xml:space="preserve"> неплатежеспособных дебиторов –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C50790">
              <w:rPr>
                <w:rFonts w:ascii="Arial Narrow" w:eastAsiaTheme="minorEastAsia" w:hAnsi="Arial Narrow" w:cs="Arial"/>
                <w:lang w:eastAsia="ru-RU"/>
              </w:rPr>
              <w:t>7 322,4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тыс. руб.</w:t>
            </w:r>
          </w:p>
          <w:p w:rsidR="0083590D" w:rsidRPr="00507F96" w:rsidRDefault="0083590D" w:rsidP="000B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 Матер</w:t>
            </w:r>
            <w:r w:rsidR="004F5A98" w:rsidRPr="00507F96">
              <w:rPr>
                <w:rFonts w:ascii="Arial Narrow" w:eastAsiaTheme="minorEastAsia" w:hAnsi="Arial Narrow" w:cs="Arial"/>
                <w:lang w:eastAsia="ru-RU"/>
              </w:rPr>
              <w:t xml:space="preserve">иалы, принятые в переработку – </w:t>
            </w:r>
            <w:r w:rsidR="000B50B8">
              <w:rPr>
                <w:rFonts w:ascii="Arial Narrow" w:eastAsiaTheme="minorEastAsia" w:hAnsi="Arial Narrow" w:cs="Arial"/>
                <w:lang w:eastAsia="ru-RU"/>
              </w:rPr>
              <w:t>125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 тыс. </w:t>
            </w:r>
            <w:r w:rsidR="00E02836">
              <w:rPr>
                <w:rFonts w:ascii="Arial Narrow" w:eastAsiaTheme="minorEastAsia" w:hAnsi="Arial Narrow" w:cs="Arial"/>
                <w:lang w:eastAsia="ru-RU"/>
              </w:rPr>
              <w:t>кг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.</w:t>
            </w:r>
          </w:p>
        </w:tc>
      </w:tr>
      <w:tr w:rsidR="0083590D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2335D8" w:rsidRDefault="0083590D" w:rsidP="0083590D">
            <w:pPr>
              <w:spacing w:after="0" w:line="240" w:lineRule="auto"/>
              <w:rPr>
                <w:rFonts w:ascii="Arial Narrow" w:hAnsi="Arial Narrow"/>
                <w:highlight w:val="lightGray"/>
              </w:rPr>
            </w:pPr>
            <w:r w:rsidRPr="002335D8">
              <w:rPr>
                <w:rFonts w:ascii="Arial Narrow" w:hAnsi="Arial Narrow"/>
                <w:highlight w:val="lightGray"/>
              </w:rPr>
              <w:t xml:space="preserve">По состоянию на </w:t>
            </w:r>
            <w:r w:rsidR="002E36DB" w:rsidRPr="002335D8">
              <w:rPr>
                <w:rFonts w:ascii="Arial Narrow" w:hAnsi="Arial Narrow"/>
                <w:highlight w:val="lightGray"/>
              </w:rPr>
              <w:t>3</w:t>
            </w:r>
            <w:r w:rsidR="00A20809">
              <w:rPr>
                <w:rFonts w:ascii="Arial Narrow" w:hAnsi="Arial Narrow"/>
                <w:highlight w:val="lightGray"/>
              </w:rPr>
              <w:t>0</w:t>
            </w:r>
            <w:r w:rsidR="002E36DB" w:rsidRPr="002335D8">
              <w:rPr>
                <w:rFonts w:ascii="Arial Narrow" w:hAnsi="Arial Narrow"/>
                <w:highlight w:val="lightGray"/>
              </w:rPr>
              <w:t>.</w:t>
            </w:r>
            <w:r w:rsidR="002335D8" w:rsidRPr="002335D8">
              <w:rPr>
                <w:rFonts w:ascii="Arial Narrow" w:hAnsi="Arial Narrow"/>
                <w:highlight w:val="lightGray"/>
              </w:rPr>
              <w:t>0</w:t>
            </w:r>
            <w:r w:rsidR="00A20809">
              <w:rPr>
                <w:rFonts w:ascii="Arial Narrow" w:hAnsi="Arial Narrow"/>
                <w:highlight w:val="lightGray"/>
              </w:rPr>
              <w:t>6</w:t>
            </w:r>
            <w:r w:rsidR="002E36DB" w:rsidRPr="002335D8">
              <w:rPr>
                <w:rFonts w:ascii="Arial Narrow" w:hAnsi="Arial Narrow"/>
                <w:highlight w:val="lightGray"/>
              </w:rPr>
              <w:t>.</w:t>
            </w:r>
            <w:r w:rsidR="00E246A4" w:rsidRPr="002335D8">
              <w:rPr>
                <w:rFonts w:ascii="Arial Narrow" w:hAnsi="Arial Narrow"/>
                <w:highlight w:val="lightGray"/>
              </w:rPr>
              <w:t>.20</w:t>
            </w:r>
            <w:r w:rsidR="002335D8" w:rsidRPr="002335D8">
              <w:rPr>
                <w:rFonts w:ascii="Arial Narrow" w:hAnsi="Arial Narrow"/>
                <w:highlight w:val="lightGray"/>
              </w:rPr>
              <w:t>20</w:t>
            </w:r>
            <w:r w:rsidRPr="002335D8">
              <w:rPr>
                <w:rFonts w:ascii="Arial Narrow" w:hAnsi="Arial Narrow"/>
                <w:highlight w:val="lightGray"/>
              </w:rPr>
              <w:t xml:space="preserve">  вся задолженность является текущей.</w:t>
            </w:r>
          </w:p>
          <w:p w:rsidR="0083590D" w:rsidRPr="002335D8" w:rsidRDefault="0083590D" w:rsidP="0083590D">
            <w:pPr>
              <w:spacing w:after="0" w:line="240" w:lineRule="auto"/>
              <w:rPr>
                <w:rFonts w:ascii="Arial Narrow" w:hAnsi="Arial Narrow"/>
                <w:highlight w:val="lightGray"/>
              </w:rPr>
            </w:pPr>
            <w:r w:rsidRPr="002335D8">
              <w:rPr>
                <w:rFonts w:ascii="Arial Narrow" w:hAnsi="Arial Narrow"/>
                <w:highlight w:val="lightGray"/>
              </w:rPr>
              <w:t xml:space="preserve">Задолженность в федеральный бюджет </w:t>
            </w:r>
            <w:r w:rsidR="00DE6D60" w:rsidRPr="002335D8">
              <w:rPr>
                <w:rFonts w:ascii="Arial Narrow" w:hAnsi="Arial Narrow"/>
                <w:highlight w:val="lightGray"/>
              </w:rPr>
              <w:t xml:space="preserve">– </w:t>
            </w:r>
            <w:r w:rsidR="000B50B8">
              <w:rPr>
                <w:rFonts w:ascii="Arial Narrow" w:hAnsi="Arial Narrow"/>
                <w:highlight w:val="lightGray"/>
              </w:rPr>
              <w:t>6</w:t>
            </w:r>
            <w:r w:rsidR="00550903">
              <w:rPr>
                <w:rFonts w:ascii="Arial Narrow" w:hAnsi="Arial Narrow"/>
                <w:highlight w:val="lightGray"/>
              </w:rPr>
              <w:t>343</w:t>
            </w:r>
            <w:r w:rsidR="006C465A" w:rsidRPr="002335D8">
              <w:rPr>
                <w:rFonts w:ascii="Arial Narrow" w:hAnsi="Arial Narrow"/>
                <w:highlight w:val="lightGray"/>
              </w:rPr>
              <w:t xml:space="preserve"> </w:t>
            </w:r>
            <w:r w:rsidRPr="002335D8">
              <w:rPr>
                <w:rFonts w:ascii="Arial Narrow" w:hAnsi="Arial Narrow"/>
                <w:highlight w:val="lightGray"/>
              </w:rPr>
              <w:t>тыс. руб.;</w:t>
            </w:r>
          </w:p>
          <w:p w:rsidR="0083590D" w:rsidRPr="002335D8" w:rsidRDefault="0083590D" w:rsidP="0083590D">
            <w:pPr>
              <w:spacing w:after="0" w:line="240" w:lineRule="auto"/>
              <w:rPr>
                <w:rFonts w:ascii="Arial Narrow" w:hAnsi="Arial Narrow"/>
                <w:highlight w:val="lightGray"/>
              </w:rPr>
            </w:pPr>
            <w:r w:rsidRPr="002335D8">
              <w:rPr>
                <w:rFonts w:ascii="Arial Narrow" w:hAnsi="Arial Narrow"/>
                <w:highlight w:val="lightGray"/>
              </w:rPr>
              <w:t>Задолженность в региональный и местный бюджет –</w:t>
            </w:r>
            <w:r w:rsidR="0038309D">
              <w:rPr>
                <w:rFonts w:ascii="Arial Narrow" w:hAnsi="Arial Narrow"/>
                <w:highlight w:val="lightGray"/>
              </w:rPr>
              <w:t xml:space="preserve"> 967,5</w:t>
            </w:r>
            <w:r w:rsidR="006C465A" w:rsidRPr="002335D8">
              <w:rPr>
                <w:rFonts w:ascii="Arial Narrow" w:hAnsi="Arial Narrow"/>
                <w:highlight w:val="lightGray"/>
              </w:rPr>
              <w:t xml:space="preserve">тыс. </w:t>
            </w:r>
            <w:r w:rsidRPr="002335D8">
              <w:rPr>
                <w:rFonts w:ascii="Arial Narrow" w:hAnsi="Arial Narrow"/>
                <w:highlight w:val="lightGray"/>
              </w:rPr>
              <w:t>руб.</w:t>
            </w:r>
          </w:p>
          <w:p w:rsidR="0083590D" w:rsidRPr="00507F96" w:rsidRDefault="0083590D" w:rsidP="007F2F21">
            <w:pPr>
              <w:spacing w:after="0" w:line="240" w:lineRule="auto"/>
              <w:rPr>
                <w:rFonts w:ascii="Arial Narrow" w:hAnsi="Arial Narrow"/>
              </w:rPr>
            </w:pPr>
            <w:r w:rsidRPr="002335D8">
              <w:rPr>
                <w:rFonts w:ascii="Arial Narrow" w:hAnsi="Arial Narrow"/>
                <w:highlight w:val="lightGray"/>
              </w:rPr>
              <w:t>Задолженность по платежам в государственные внебюджетные фонды –</w:t>
            </w:r>
            <w:r w:rsidR="00712504" w:rsidRPr="002335D8">
              <w:rPr>
                <w:rFonts w:ascii="Arial Narrow" w:hAnsi="Arial Narrow"/>
                <w:highlight w:val="lightGray"/>
              </w:rPr>
              <w:t xml:space="preserve"> </w:t>
            </w:r>
            <w:r w:rsidR="000416EF" w:rsidRPr="002335D8">
              <w:rPr>
                <w:rFonts w:ascii="Arial Narrow" w:hAnsi="Arial Narrow"/>
                <w:highlight w:val="lightGray"/>
              </w:rPr>
              <w:t>2</w:t>
            </w:r>
            <w:r w:rsidR="0038309D">
              <w:rPr>
                <w:rFonts w:ascii="Arial Narrow" w:hAnsi="Arial Narrow"/>
                <w:highlight w:val="lightGray"/>
              </w:rPr>
              <w:t> 084,8</w:t>
            </w:r>
            <w:r w:rsidRPr="002335D8">
              <w:rPr>
                <w:rFonts w:ascii="Arial Narrow" w:hAnsi="Arial Narrow"/>
                <w:highlight w:val="lightGray"/>
              </w:rPr>
              <w:t>тыс. руб</w:t>
            </w:r>
            <w:r w:rsidRPr="00507F96">
              <w:rPr>
                <w:rFonts w:ascii="Arial Narrow" w:hAnsi="Arial Narrow"/>
              </w:rPr>
              <w:t>.</w:t>
            </w:r>
          </w:p>
          <w:p w:rsidR="009F53BF" w:rsidRPr="00507F96" w:rsidRDefault="009F53BF" w:rsidP="007F2F21">
            <w:pPr>
              <w:spacing w:after="0" w:line="240" w:lineRule="auto"/>
              <w:rPr>
                <w:rFonts w:ascii="Arial Narrow" w:eastAsiaTheme="minorEastAsia" w:hAnsi="Arial Narrow" w:cs="Arial"/>
                <w:highlight w:val="green"/>
                <w:lang w:eastAsia="ru-RU"/>
              </w:rPr>
            </w:pPr>
          </w:p>
        </w:tc>
      </w:tr>
      <w:tr w:rsidR="002509A5" w:rsidRPr="009A2307" w:rsidTr="009D7113">
        <w:trPr>
          <w:trHeight w:val="595"/>
        </w:trPr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09A5" w:rsidRPr="00B940C2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4.5</w:t>
            </w:r>
            <w:bookmarkEnd w:id="35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A5" w:rsidRPr="00DF332F" w:rsidRDefault="002509A5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1B156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201</w:t>
            </w:r>
            <w:r w:rsidR="001B156A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1B1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</w:t>
            </w:r>
            <w:r w:rsidR="001B156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8</w:t>
            </w: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2509A5" w:rsidP="001B1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201</w:t>
            </w:r>
            <w:r w:rsidR="001B156A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9</w:t>
            </w:r>
            <w:r w:rsidRPr="009342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A5" w:rsidRPr="00934223" w:rsidRDefault="001B156A" w:rsidP="00E21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E21083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 xml:space="preserve">1 </w:t>
            </w:r>
            <w:r w:rsidR="00E21083" w:rsidRPr="00E21083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полугодие</w:t>
            </w: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 xml:space="preserve"> 2020г.</w:t>
            </w:r>
          </w:p>
        </w:tc>
      </w:tr>
      <w:tr w:rsidR="00E21083" w:rsidRPr="00F81709" w:rsidTr="009D7113">
        <w:trPr>
          <w:trHeight w:val="10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375 722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365 192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409 659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F81709" w:rsidRDefault="00E21083" w:rsidP="00F81709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</w:pPr>
            <w:r w:rsidRPr="00F81709">
              <w:rPr>
                <w:rFonts w:ascii="Arial Narrow" w:hAnsi="Arial Narrow"/>
                <w:bCs/>
                <w:color w:val="000000"/>
                <w:sz w:val="16"/>
                <w:szCs w:val="16"/>
                <w:highlight w:val="yellow"/>
              </w:rPr>
              <w:t xml:space="preserve">188 </w:t>
            </w:r>
            <w:r w:rsidR="006F3974" w:rsidRPr="00F81709"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  <w:t>2</w:t>
            </w:r>
            <w:r w:rsidR="00F81709" w:rsidRPr="00F81709"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  <w:t>83</w:t>
            </w:r>
          </w:p>
        </w:tc>
      </w:tr>
      <w:tr w:rsidR="00E21083" w:rsidRPr="009A2307" w:rsidTr="009D7113">
        <w:trPr>
          <w:trHeight w:val="9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109 057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71 463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60 613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27 951</w:t>
            </w:r>
          </w:p>
        </w:tc>
      </w:tr>
      <w:tr w:rsidR="00E21083" w:rsidRPr="00245DF6" w:rsidTr="009D7113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294 635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298 567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331 236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F81709" w:rsidRDefault="006F3974" w:rsidP="006F3974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F8170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155978</w:t>
            </w:r>
          </w:p>
        </w:tc>
      </w:tr>
      <w:tr w:rsidR="00E21083" w:rsidRPr="009A2307" w:rsidTr="009D7113">
        <w:trPr>
          <w:trHeight w:val="29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99 928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71 044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60 613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27 951</w:t>
            </w:r>
          </w:p>
        </w:tc>
      </w:tr>
      <w:tr w:rsidR="00E21083" w:rsidRPr="009A2307" w:rsidTr="009D7113">
        <w:trPr>
          <w:trHeight w:val="87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66 645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39 259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36 935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6F3974" w:rsidRDefault="00E21083" w:rsidP="006F3974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16 03</w:t>
            </w:r>
            <w:r w:rsidR="006F3974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E21083" w:rsidRPr="009A2307" w:rsidTr="009D7113">
        <w:trPr>
          <w:trHeight w:val="10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84 982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53 999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42 628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19 408</w:t>
            </w:r>
          </w:p>
        </w:tc>
      </w:tr>
      <w:tr w:rsidR="00E21083" w:rsidRPr="009A2307" w:rsidTr="009D7113">
        <w:trPr>
          <w:trHeight w:val="19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23 618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31 214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15 925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9 730</w:t>
            </w:r>
          </w:p>
        </w:tc>
      </w:tr>
      <w:tr w:rsidR="00E21083" w:rsidRPr="009A2307" w:rsidTr="009D7113">
        <w:trPr>
          <w:trHeight w:val="20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2 506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907</w:t>
            </w:r>
          </w:p>
        </w:tc>
      </w:tr>
      <w:tr w:rsidR="00E21083" w:rsidRPr="009A2307" w:rsidTr="009D7113">
        <w:trPr>
          <w:trHeight w:val="27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106 450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122 590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152 654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6F3974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61 276</w:t>
            </w:r>
          </w:p>
        </w:tc>
      </w:tr>
      <w:tr w:rsidR="00E21083" w:rsidRPr="009A2307" w:rsidTr="009D7113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8 829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12 047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4 659</w:t>
            </w:r>
          </w:p>
        </w:tc>
      </w:tr>
      <w:tr w:rsidR="00E21083" w:rsidRPr="009A2307" w:rsidTr="009D7113">
        <w:trPr>
          <w:trHeight w:val="7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76 595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79 593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111 816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6F3974" w:rsidRDefault="00E21083" w:rsidP="006F3974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63 4</w:t>
            </w:r>
            <w:r w:rsidR="006F3974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07</w:t>
            </w:r>
          </w:p>
        </w:tc>
      </w:tr>
      <w:tr w:rsidR="00E21083" w:rsidRPr="009A2307" w:rsidTr="009D7113">
        <w:trPr>
          <w:trHeight w:val="32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1 809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2 530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1 449</w:t>
            </w:r>
          </w:p>
        </w:tc>
      </w:tr>
      <w:tr w:rsidR="00E21083" w:rsidRPr="009A2307" w:rsidTr="009D7113">
        <w:trPr>
          <w:trHeight w:val="25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21 327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25 911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13 906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6F3974" w:rsidRDefault="00E21083" w:rsidP="006F3974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5 </w:t>
            </w:r>
            <w:r w:rsidR="006F3974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530</w:t>
            </w:r>
          </w:p>
        </w:tc>
      </w:tr>
      <w:tr w:rsidR="00E21083" w:rsidRPr="009A2307" w:rsidTr="009D7113">
        <w:trPr>
          <w:trHeight w:val="14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3 901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2 197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1 528</w:t>
            </w:r>
          </w:p>
        </w:tc>
      </w:tr>
      <w:tr w:rsidR="00E21083" w:rsidRPr="009A2307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Дальпресс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15 049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21083" w:rsidRPr="009A2307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E21083" w:rsidRPr="00934223" w:rsidRDefault="00E21083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9 129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E21083">
            <w:pPr>
              <w:spacing w:after="0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21083" w:rsidRPr="00F81709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32 404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37 969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39 307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F81709" w:rsidRDefault="00E21083" w:rsidP="006F3974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</w:pPr>
            <w:r w:rsidRPr="00F81709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18 7</w:t>
            </w:r>
            <w:r w:rsidR="006F3974" w:rsidRPr="00F81709"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  <w:t>48</w:t>
            </w:r>
          </w:p>
        </w:tc>
      </w:tr>
      <w:tr w:rsidR="00E21083" w:rsidRPr="00F81709" w:rsidTr="009D7113">
        <w:trPr>
          <w:trHeight w:val="649"/>
        </w:trPr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083" w:rsidRPr="00B940C2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83" w:rsidRPr="00DF332F" w:rsidRDefault="00E21083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934223" w:rsidRDefault="00E21083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33 634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27 964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Default="00E21083" w:rsidP="009D7113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39 116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083" w:rsidRPr="00F81709" w:rsidRDefault="00F81709" w:rsidP="00F81709">
            <w:pPr>
              <w:spacing w:after="0"/>
              <w:jc w:val="right"/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</w:pPr>
            <w:r w:rsidRPr="00F81709">
              <w:rPr>
                <w:rFonts w:ascii="Arial Narrow" w:hAnsi="Arial Narrow"/>
                <w:bCs/>
                <w:color w:val="000000"/>
                <w:sz w:val="16"/>
                <w:szCs w:val="16"/>
                <w:lang w:val="en-US"/>
              </w:rPr>
              <w:t>13557</w:t>
            </w: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>Фактически объем инвестиций: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2014</w:t>
            </w:r>
            <w:r w:rsidRPr="00507F96">
              <w:rPr>
                <w:rFonts w:ascii="Arial Narrow" w:hAnsi="Arial Narrow"/>
              </w:rPr>
              <w:t xml:space="preserve"> году составил  7 832 тыс. руб.;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2015</w:t>
            </w:r>
            <w:r w:rsidRPr="00507F96">
              <w:rPr>
                <w:rFonts w:ascii="Arial Narrow" w:hAnsi="Arial Narrow"/>
              </w:rPr>
              <w:t xml:space="preserve"> году составил  40 142,1 тыс. руб.</w:t>
            </w:r>
          </w:p>
          <w:p w:rsidR="002509A5" w:rsidRPr="00507F96" w:rsidRDefault="002509A5" w:rsidP="000A2FF6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в </w:t>
            </w:r>
            <w:r w:rsidRPr="00507F96">
              <w:rPr>
                <w:rFonts w:ascii="Arial Narrow" w:hAnsi="Arial Narrow"/>
                <w:b/>
              </w:rPr>
              <w:t>2016</w:t>
            </w:r>
            <w:r w:rsidRPr="00507F96">
              <w:rPr>
                <w:rFonts w:ascii="Arial Narrow" w:hAnsi="Arial Narrow"/>
              </w:rPr>
              <w:t xml:space="preserve"> году составил  59 441,3 тыс. руб.</w:t>
            </w:r>
          </w:p>
          <w:p w:rsidR="002509A5" w:rsidRPr="00507F96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2017</w:t>
            </w:r>
            <w:r w:rsidRPr="00507F96">
              <w:rPr>
                <w:rFonts w:ascii="Arial Narrow" w:hAnsi="Arial Narrow"/>
              </w:rPr>
              <w:t xml:space="preserve"> году составил 29 633,5 тыс. руб.</w:t>
            </w:r>
          </w:p>
          <w:p w:rsidR="002509A5" w:rsidRDefault="002509A5" w:rsidP="0083590D">
            <w:pPr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в </w:t>
            </w:r>
            <w:r w:rsidRPr="00507F96">
              <w:rPr>
                <w:rFonts w:ascii="Arial Narrow" w:hAnsi="Arial Narrow"/>
                <w:b/>
              </w:rPr>
              <w:t>2018</w:t>
            </w:r>
            <w:r w:rsidRPr="00507F96">
              <w:rPr>
                <w:rFonts w:ascii="Arial Narrow" w:hAnsi="Arial Narrow"/>
              </w:rPr>
              <w:t xml:space="preserve"> году составил 42 796,7 тыс. руб.</w:t>
            </w:r>
          </w:p>
          <w:p w:rsidR="00C879DA" w:rsidRPr="00507F96" w:rsidRDefault="00C879DA" w:rsidP="008359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</w:t>
            </w:r>
            <w:r w:rsidRPr="00C879DA">
              <w:rPr>
                <w:rFonts w:ascii="Arial Narrow" w:hAnsi="Arial Narrow"/>
                <w:b/>
              </w:rPr>
              <w:t>2019</w:t>
            </w:r>
            <w:r>
              <w:rPr>
                <w:rFonts w:ascii="Arial Narrow" w:hAnsi="Arial Narrow"/>
              </w:rPr>
              <w:t xml:space="preserve"> году – 6 645,1 тыс. руб.</w:t>
            </w:r>
          </w:p>
          <w:p w:rsidR="002509A5" w:rsidRPr="00DF332F" w:rsidRDefault="000B50B8" w:rsidP="000A2FF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 полугодие 2020 – 15 </w:t>
            </w:r>
            <w:r w:rsidR="00F81709">
              <w:rPr>
                <w:rFonts w:ascii="Arial Narrow" w:hAnsi="Arial Narrow"/>
                <w:sz w:val="24"/>
                <w:szCs w:val="24"/>
                <w:lang w:val="en-US"/>
              </w:rPr>
              <w:t>438</w:t>
            </w:r>
            <w:bookmarkStart w:id="37" w:name="_GoBack"/>
            <w:bookmarkEnd w:id="37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509A5" w:rsidRPr="00DF332F" w:rsidRDefault="002509A5" w:rsidP="000A2FF6">
            <w:pPr>
              <w:rPr>
                <w:rFonts w:ascii="Arial Narrow" w:hAnsi="Arial Narrow"/>
                <w:sz w:val="24"/>
                <w:szCs w:val="24"/>
              </w:rPr>
            </w:pPr>
          </w:p>
          <w:p w:rsidR="002509A5" w:rsidRPr="00DF332F" w:rsidRDefault="002509A5" w:rsidP="007B2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1.ОАО ИПФ «Ставрополье» ОГРН 1052600253628, доля участия – 0%, акций – 0.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2.АО "Первая Образцовая типография" Москва                                    ОГРН 1052504445487, доля участия – 0%, акций – 0.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</w:t>
            </w:r>
            <w:r w:rsidR="00DC553E" w:rsidRPr="00507F96">
              <w:t xml:space="preserve"> </w:t>
            </w:r>
            <w:r w:rsidR="00DC553E" w:rsidRPr="00507F96">
              <w:rPr>
                <w:rFonts w:ascii="Arial Narrow" w:eastAsiaTheme="minorEastAsia" w:hAnsi="Arial Narrow" w:cs="Arial"/>
                <w:lang w:eastAsia="ru-RU"/>
              </w:rPr>
              <w:t>ПА "Промсвязьбанк" ОГРН  1027739019142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, доля участия -0%, акций – 0;   </w:t>
            </w:r>
          </w:p>
          <w:p w:rsidR="002509A5" w:rsidRPr="00507F96" w:rsidRDefault="000B50B8" w:rsidP="004F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. </w:t>
            </w:r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"</w:t>
            </w:r>
            <w:proofErr w:type="spellStart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Россельхозбанк</w:t>
            </w:r>
            <w:proofErr w:type="spellEnd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 xml:space="preserve"> " АО ОГРН 1027700342890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, </w:t>
            </w:r>
            <w:r w:rsidR="003F63B9" w:rsidRPr="00507F96">
              <w:rPr>
                <w:rFonts w:ascii="Arial Narrow" w:eastAsiaTheme="minorEastAsia" w:hAnsi="Arial Narrow" w:cs="Arial"/>
                <w:lang w:eastAsia="ru-RU"/>
              </w:rPr>
              <w:t xml:space="preserve">  </w:t>
            </w:r>
            <w:r w:rsidR="00B9040F" w:rsidRPr="00507F96">
              <w:rPr>
                <w:rFonts w:ascii="Arial Narrow" w:eastAsiaTheme="minorEastAsia" w:hAnsi="Arial Narrow" w:cs="Arial"/>
                <w:lang w:eastAsia="ru-RU"/>
              </w:rPr>
              <w:t xml:space="preserve">доля участия – 0%, акций – 0;  </w:t>
            </w:r>
          </w:p>
          <w:p w:rsidR="002509A5" w:rsidRPr="00DF332F" w:rsidRDefault="002509A5" w:rsidP="00560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4.8</w:t>
            </w:r>
            <w:bookmarkEnd w:id="3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31199A">
        <w:rPr>
          <w:rFonts w:ascii="Arial" w:eastAsiaTheme="minorEastAsia" w:hAnsi="Arial" w:cs="Arial"/>
          <w:sz w:val="24"/>
          <w:szCs w:val="24"/>
          <w:lang w:eastAsia="ru-RU"/>
        </w:rPr>
        <w:t>0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163E1C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31199A">
        <w:rPr>
          <w:rFonts w:ascii="Arial" w:eastAsiaTheme="minorEastAsia" w:hAnsi="Arial" w:cs="Arial"/>
          <w:sz w:val="24"/>
          <w:szCs w:val="24"/>
          <w:lang w:eastAsia="ru-RU"/>
        </w:rPr>
        <w:t>6</w:t>
      </w:r>
      <w:r>
        <w:rPr>
          <w:rFonts w:ascii="Arial" w:eastAsiaTheme="minorEastAsia" w:hAnsi="Arial" w:cs="Arial"/>
          <w:sz w:val="24"/>
          <w:szCs w:val="24"/>
          <w:lang w:eastAsia="ru-RU"/>
        </w:rPr>
        <w:t>.20</w:t>
      </w:r>
      <w:r w:rsidR="00163E1C">
        <w:rPr>
          <w:rFonts w:ascii="Arial" w:eastAsiaTheme="minorEastAsia" w:hAnsi="Arial" w:cs="Arial"/>
          <w:sz w:val="24"/>
          <w:szCs w:val="24"/>
          <w:lang w:eastAsia="ru-RU"/>
        </w:rPr>
        <w:t>20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E466D4"/>
    <w:multiLevelType w:val="hybridMultilevel"/>
    <w:tmpl w:val="1C6A81CA"/>
    <w:lvl w:ilvl="0" w:tplc="C21C59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9FB"/>
    <w:rsid w:val="00002BD0"/>
    <w:rsid w:val="00010DD6"/>
    <w:rsid w:val="00012F9C"/>
    <w:rsid w:val="000151AA"/>
    <w:rsid w:val="00017050"/>
    <w:rsid w:val="00017916"/>
    <w:rsid w:val="0002021B"/>
    <w:rsid w:val="00023D9A"/>
    <w:rsid w:val="000243AB"/>
    <w:rsid w:val="00024A84"/>
    <w:rsid w:val="00027141"/>
    <w:rsid w:val="00030524"/>
    <w:rsid w:val="00030542"/>
    <w:rsid w:val="000316BA"/>
    <w:rsid w:val="000416EF"/>
    <w:rsid w:val="00043AFD"/>
    <w:rsid w:val="00051F56"/>
    <w:rsid w:val="00053333"/>
    <w:rsid w:val="0005469C"/>
    <w:rsid w:val="00055567"/>
    <w:rsid w:val="0005659A"/>
    <w:rsid w:val="0005733B"/>
    <w:rsid w:val="00057CA4"/>
    <w:rsid w:val="00057EC6"/>
    <w:rsid w:val="0006247E"/>
    <w:rsid w:val="00063142"/>
    <w:rsid w:val="000638C2"/>
    <w:rsid w:val="00070407"/>
    <w:rsid w:val="00071F7F"/>
    <w:rsid w:val="00073FDF"/>
    <w:rsid w:val="00074630"/>
    <w:rsid w:val="0007480A"/>
    <w:rsid w:val="00074BFA"/>
    <w:rsid w:val="00075180"/>
    <w:rsid w:val="00077A32"/>
    <w:rsid w:val="00082417"/>
    <w:rsid w:val="000832ED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B50B8"/>
    <w:rsid w:val="000B7CED"/>
    <w:rsid w:val="000B7E3D"/>
    <w:rsid w:val="000C16B7"/>
    <w:rsid w:val="000C33AA"/>
    <w:rsid w:val="000C4CD9"/>
    <w:rsid w:val="000C4E36"/>
    <w:rsid w:val="000C5BE7"/>
    <w:rsid w:val="000C656A"/>
    <w:rsid w:val="000D14C8"/>
    <w:rsid w:val="000D1DAE"/>
    <w:rsid w:val="000D6676"/>
    <w:rsid w:val="000E55E3"/>
    <w:rsid w:val="000F1A2F"/>
    <w:rsid w:val="000F7921"/>
    <w:rsid w:val="00101E55"/>
    <w:rsid w:val="001041C3"/>
    <w:rsid w:val="0010520B"/>
    <w:rsid w:val="00105EB0"/>
    <w:rsid w:val="00114284"/>
    <w:rsid w:val="0011477E"/>
    <w:rsid w:val="001149EF"/>
    <w:rsid w:val="001175C2"/>
    <w:rsid w:val="0012128F"/>
    <w:rsid w:val="00124423"/>
    <w:rsid w:val="00125B8C"/>
    <w:rsid w:val="0013010D"/>
    <w:rsid w:val="00130C4B"/>
    <w:rsid w:val="00131138"/>
    <w:rsid w:val="00137FF1"/>
    <w:rsid w:val="00142D78"/>
    <w:rsid w:val="0014408E"/>
    <w:rsid w:val="00144E68"/>
    <w:rsid w:val="00150088"/>
    <w:rsid w:val="00151634"/>
    <w:rsid w:val="00152520"/>
    <w:rsid w:val="00153EDA"/>
    <w:rsid w:val="00155EDE"/>
    <w:rsid w:val="001561EF"/>
    <w:rsid w:val="00163E1C"/>
    <w:rsid w:val="00166A30"/>
    <w:rsid w:val="00170DC3"/>
    <w:rsid w:val="001776FC"/>
    <w:rsid w:val="00180F56"/>
    <w:rsid w:val="00183020"/>
    <w:rsid w:val="00183D89"/>
    <w:rsid w:val="00184AC5"/>
    <w:rsid w:val="001875B6"/>
    <w:rsid w:val="0019012E"/>
    <w:rsid w:val="00190577"/>
    <w:rsid w:val="00190BA8"/>
    <w:rsid w:val="00192A0D"/>
    <w:rsid w:val="00192EB6"/>
    <w:rsid w:val="00195E83"/>
    <w:rsid w:val="001A1851"/>
    <w:rsid w:val="001A3FD4"/>
    <w:rsid w:val="001A4C81"/>
    <w:rsid w:val="001A5B72"/>
    <w:rsid w:val="001A6C26"/>
    <w:rsid w:val="001A7AD3"/>
    <w:rsid w:val="001B156A"/>
    <w:rsid w:val="001B60C3"/>
    <w:rsid w:val="001C1BE1"/>
    <w:rsid w:val="001C1D62"/>
    <w:rsid w:val="001C271D"/>
    <w:rsid w:val="001D00C0"/>
    <w:rsid w:val="001D10E2"/>
    <w:rsid w:val="001D39AD"/>
    <w:rsid w:val="001D475D"/>
    <w:rsid w:val="001D5435"/>
    <w:rsid w:val="001D6186"/>
    <w:rsid w:val="001E232C"/>
    <w:rsid w:val="001E2B0B"/>
    <w:rsid w:val="001E43AB"/>
    <w:rsid w:val="001F0E67"/>
    <w:rsid w:val="001F330F"/>
    <w:rsid w:val="001F43BB"/>
    <w:rsid w:val="001F7DFE"/>
    <w:rsid w:val="00200909"/>
    <w:rsid w:val="00203BD1"/>
    <w:rsid w:val="00204788"/>
    <w:rsid w:val="00204F56"/>
    <w:rsid w:val="00206A0D"/>
    <w:rsid w:val="00207681"/>
    <w:rsid w:val="00212679"/>
    <w:rsid w:val="00213CED"/>
    <w:rsid w:val="00215024"/>
    <w:rsid w:val="00217175"/>
    <w:rsid w:val="002205F2"/>
    <w:rsid w:val="0022342C"/>
    <w:rsid w:val="00223DEB"/>
    <w:rsid w:val="002274C2"/>
    <w:rsid w:val="00227F30"/>
    <w:rsid w:val="0023072D"/>
    <w:rsid w:val="002321D5"/>
    <w:rsid w:val="002335D8"/>
    <w:rsid w:val="002420F1"/>
    <w:rsid w:val="00245DF6"/>
    <w:rsid w:val="0025044F"/>
    <w:rsid w:val="00250528"/>
    <w:rsid w:val="002509A5"/>
    <w:rsid w:val="00251CA5"/>
    <w:rsid w:val="00254C54"/>
    <w:rsid w:val="002551E9"/>
    <w:rsid w:val="00256129"/>
    <w:rsid w:val="002564B6"/>
    <w:rsid w:val="00257FB8"/>
    <w:rsid w:val="00262AA6"/>
    <w:rsid w:val="00264121"/>
    <w:rsid w:val="002659FB"/>
    <w:rsid w:val="0026711D"/>
    <w:rsid w:val="00270232"/>
    <w:rsid w:val="00273D13"/>
    <w:rsid w:val="002812A4"/>
    <w:rsid w:val="00281459"/>
    <w:rsid w:val="00284F08"/>
    <w:rsid w:val="002875B5"/>
    <w:rsid w:val="00290487"/>
    <w:rsid w:val="00290861"/>
    <w:rsid w:val="0029268C"/>
    <w:rsid w:val="002A0B58"/>
    <w:rsid w:val="002A1CCE"/>
    <w:rsid w:val="002A2F13"/>
    <w:rsid w:val="002B3553"/>
    <w:rsid w:val="002B38B1"/>
    <w:rsid w:val="002B6C3C"/>
    <w:rsid w:val="002C24C0"/>
    <w:rsid w:val="002C270B"/>
    <w:rsid w:val="002C2D79"/>
    <w:rsid w:val="002D4631"/>
    <w:rsid w:val="002E30C1"/>
    <w:rsid w:val="002E36DB"/>
    <w:rsid w:val="002F084E"/>
    <w:rsid w:val="002F2238"/>
    <w:rsid w:val="002F4BE4"/>
    <w:rsid w:val="0030099A"/>
    <w:rsid w:val="00302CB9"/>
    <w:rsid w:val="00302FBD"/>
    <w:rsid w:val="00307018"/>
    <w:rsid w:val="00310742"/>
    <w:rsid w:val="00310FDC"/>
    <w:rsid w:val="0031199A"/>
    <w:rsid w:val="003133F5"/>
    <w:rsid w:val="003143BA"/>
    <w:rsid w:val="00317262"/>
    <w:rsid w:val="00317AB2"/>
    <w:rsid w:val="00321CB7"/>
    <w:rsid w:val="003225F5"/>
    <w:rsid w:val="00323969"/>
    <w:rsid w:val="0032469F"/>
    <w:rsid w:val="003270A1"/>
    <w:rsid w:val="00337D13"/>
    <w:rsid w:val="00341F0C"/>
    <w:rsid w:val="00342019"/>
    <w:rsid w:val="003426F0"/>
    <w:rsid w:val="00346BCA"/>
    <w:rsid w:val="003478E0"/>
    <w:rsid w:val="00352770"/>
    <w:rsid w:val="00353DE3"/>
    <w:rsid w:val="00354BE0"/>
    <w:rsid w:val="00354E69"/>
    <w:rsid w:val="003614F3"/>
    <w:rsid w:val="0036367E"/>
    <w:rsid w:val="00363C8F"/>
    <w:rsid w:val="00366DA1"/>
    <w:rsid w:val="00366F5A"/>
    <w:rsid w:val="00370178"/>
    <w:rsid w:val="00374933"/>
    <w:rsid w:val="00374D38"/>
    <w:rsid w:val="003753BD"/>
    <w:rsid w:val="00377F94"/>
    <w:rsid w:val="00381D19"/>
    <w:rsid w:val="00382B8C"/>
    <w:rsid w:val="0038309D"/>
    <w:rsid w:val="003849F2"/>
    <w:rsid w:val="00384B68"/>
    <w:rsid w:val="003871DE"/>
    <w:rsid w:val="00391DAA"/>
    <w:rsid w:val="00392468"/>
    <w:rsid w:val="003955BF"/>
    <w:rsid w:val="00396E92"/>
    <w:rsid w:val="00397C32"/>
    <w:rsid w:val="003A0397"/>
    <w:rsid w:val="003A1252"/>
    <w:rsid w:val="003A3A1E"/>
    <w:rsid w:val="003B38AA"/>
    <w:rsid w:val="003B5711"/>
    <w:rsid w:val="003C2527"/>
    <w:rsid w:val="003C31A3"/>
    <w:rsid w:val="003C4763"/>
    <w:rsid w:val="003D6526"/>
    <w:rsid w:val="003D72FB"/>
    <w:rsid w:val="003E0101"/>
    <w:rsid w:val="003E077C"/>
    <w:rsid w:val="003E10D9"/>
    <w:rsid w:val="003E22A2"/>
    <w:rsid w:val="003E23CB"/>
    <w:rsid w:val="003E57D4"/>
    <w:rsid w:val="003F1D9C"/>
    <w:rsid w:val="003F2B98"/>
    <w:rsid w:val="003F4081"/>
    <w:rsid w:val="003F4885"/>
    <w:rsid w:val="003F4BB2"/>
    <w:rsid w:val="003F63B9"/>
    <w:rsid w:val="00400536"/>
    <w:rsid w:val="0040178A"/>
    <w:rsid w:val="00403D87"/>
    <w:rsid w:val="00410978"/>
    <w:rsid w:val="00416793"/>
    <w:rsid w:val="004233C8"/>
    <w:rsid w:val="00424B45"/>
    <w:rsid w:val="00425CE6"/>
    <w:rsid w:val="0042744B"/>
    <w:rsid w:val="00432532"/>
    <w:rsid w:val="00432E40"/>
    <w:rsid w:val="00433E7D"/>
    <w:rsid w:val="00436FC8"/>
    <w:rsid w:val="004410BE"/>
    <w:rsid w:val="00441F21"/>
    <w:rsid w:val="00444C84"/>
    <w:rsid w:val="00445125"/>
    <w:rsid w:val="00447365"/>
    <w:rsid w:val="00447EE6"/>
    <w:rsid w:val="004511E4"/>
    <w:rsid w:val="00453357"/>
    <w:rsid w:val="00453F5F"/>
    <w:rsid w:val="00455EA5"/>
    <w:rsid w:val="004611BE"/>
    <w:rsid w:val="00463292"/>
    <w:rsid w:val="00465D46"/>
    <w:rsid w:val="00465D5B"/>
    <w:rsid w:val="00470D69"/>
    <w:rsid w:val="00471F94"/>
    <w:rsid w:val="004809AF"/>
    <w:rsid w:val="00481CF8"/>
    <w:rsid w:val="004874FE"/>
    <w:rsid w:val="004901D8"/>
    <w:rsid w:val="0049046A"/>
    <w:rsid w:val="0049077A"/>
    <w:rsid w:val="00490E09"/>
    <w:rsid w:val="004928B8"/>
    <w:rsid w:val="00494290"/>
    <w:rsid w:val="00497D6D"/>
    <w:rsid w:val="004A043D"/>
    <w:rsid w:val="004A2D15"/>
    <w:rsid w:val="004A789A"/>
    <w:rsid w:val="004B60B3"/>
    <w:rsid w:val="004C4BD2"/>
    <w:rsid w:val="004D7518"/>
    <w:rsid w:val="004D7B5F"/>
    <w:rsid w:val="004E28BC"/>
    <w:rsid w:val="004E4FD3"/>
    <w:rsid w:val="004F18B6"/>
    <w:rsid w:val="004F2148"/>
    <w:rsid w:val="004F5A98"/>
    <w:rsid w:val="00500FB4"/>
    <w:rsid w:val="00501714"/>
    <w:rsid w:val="0050391C"/>
    <w:rsid w:val="005076C7"/>
    <w:rsid w:val="00507F96"/>
    <w:rsid w:val="00514328"/>
    <w:rsid w:val="00521043"/>
    <w:rsid w:val="00527725"/>
    <w:rsid w:val="00530003"/>
    <w:rsid w:val="005317D4"/>
    <w:rsid w:val="00534709"/>
    <w:rsid w:val="00536137"/>
    <w:rsid w:val="005377B4"/>
    <w:rsid w:val="005410B6"/>
    <w:rsid w:val="00542705"/>
    <w:rsid w:val="00550903"/>
    <w:rsid w:val="00553D0A"/>
    <w:rsid w:val="0055407B"/>
    <w:rsid w:val="0055590F"/>
    <w:rsid w:val="00555B8B"/>
    <w:rsid w:val="00556ACE"/>
    <w:rsid w:val="00556FE3"/>
    <w:rsid w:val="00557EA2"/>
    <w:rsid w:val="005601A3"/>
    <w:rsid w:val="00561756"/>
    <w:rsid w:val="00563DF5"/>
    <w:rsid w:val="00571A94"/>
    <w:rsid w:val="005723A6"/>
    <w:rsid w:val="0057285B"/>
    <w:rsid w:val="00575261"/>
    <w:rsid w:val="00575616"/>
    <w:rsid w:val="00575F9D"/>
    <w:rsid w:val="00580380"/>
    <w:rsid w:val="005856BE"/>
    <w:rsid w:val="00587179"/>
    <w:rsid w:val="0058742F"/>
    <w:rsid w:val="00590377"/>
    <w:rsid w:val="005930F5"/>
    <w:rsid w:val="005932BA"/>
    <w:rsid w:val="005937D6"/>
    <w:rsid w:val="00594130"/>
    <w:rsid w:val="00594BBB"/>
    <w:rsid w:val="0059677A"/>
    <w:rsid w:val="005A0F4C"/>
    <w:rsid w:val="005A391B"/>
    <w:rsid w:val="005A3C32"/>
    <w:rsid w:val="005B038C"/>
    <w:rsid w:val="005B3D07"/>
    <w:rsid w:val="005B3DFB"/>
    <w:rsid w:val="005B6474"/>
    <w:rsid w:val="005B6776"/>
    <w:rsid w:val="005B7018"/>
    <w:rsid w:val="005B7D7F"/>
    <w:rsid w:val="005C1008"/>
    <w:rsid w:val="005C2271"/>
    <w:rsid w:val="005C4E58"/>
    <w:rsid w:val="005D33C2"/>
    <w:rsid w:val="005D6939"/>
    <w:rsid w:val="005D7040"/>
    <w:rsid w:val="005D735C"/>
    <w:rsid w:val="005D758A"/>
    <w:rsid w:val="005D76C4"/>
    <w:rsid w:val="005E183E"/>
    <w:rsid w:val="005E6D7D"/>
    <w:rsid w:val="005F1103"/>
    <w:rsid w:val="005F25E4"/>
    <w:rsid w:val="005F4160"/>
    <w:rsid w:val="005F611B"/>
    <w:rsid w:val="00600016"/>
    <w:rsid w:val="006039AF"/>
    <w:rsid w:val="006050E5"/>
    <w:rsid w:val="00605374"/>
    <w:rsid w:val="00607386"/>
    <w:rsid w:val="00607670"/>
    <w:rsid w:val="00613AA5"/>
    <w:rsid w:val="00622B42"/>
    <w:rsid w:val="0063210A"/>
    <w:rsid w:val="0063237D"/>
    <w:rsid w:val="0063316E"/>
    <w:rsid w:val="00633644"/>
    <w:rsid w:val="00636581"/>
    <w:rsid w:val="0063686F"/>
    <w:rsid w:val="00636E62"/>
    <w:rsid w:val="0063712D"/>
    <w:rsid w:val="0064087B"/>
    <w:rsid w:val="006449FB"/>
    <w:rsid w:val="006466A7"/>
    <w:rsid w:val="00647114"/>
    <w:rsid w:val="006608F3"/>
    <w:rsid w:val="006616E8"/>
    <w:rsid w:val="0066202A"/>
    <w:rsid w:val="006620F2"/>
    <w:rsid w:val="0066315C"/>
    <w:rsid w:val="006647B0"/>
    <w:rsid w:val="006652BE"/>
    <w:rsid w:val="0067312B"/>
    <w:rsid w:val="00673CD4"/>
    <w:rsid w:val="006755E4"/>
    <w:rsid w:val="006773B8"/>
    <w:rsid w:val="006778ED"/>
    <w:rsid w:val="006827DF"/>
    <w:rsid w:val="00683B71"/>
    <w:rsid w:val="00697411"/>
    <w:rsid w:val="006A02E1"/>
    <w:rsid w:val="006A064C"/>
    <w:rsid w:val="006A1AE2"/>
    <w:rsid w:val="006A2631"/>
    <w:rsid w:val="006A2ED8"/>
    <w:rsid w:val="006A3052"/>
    <w:rsid w:val="006A41ED"/>
    <w:rsid w:val="006A5E25"/>
    <w:rsid w:val="006B3E2C"/>
    <w:rsid w:val="006B46BE"/>
    <w:rsid w:val="006B784D"/>
    <w:rsid w:val="006B789A"/>
    <w:rsid w:val="006C07DD"/>
    <w:rsid w:val="006C1A2A"/>
    <w:rsid w:val="006C34D6"/>
    <w:rsid w:val="006C465A"/>
    <w:rsid w:val="006C5408"/>
    <w:rsid w:val="006C73D2"/>
    <w:rsid w:val="006D0C05"/>
    <w:rsid w:val="006E16FD"/>
    <w:rsid w:val="006E2766"/>
    <w:rsid w:val="006E6CA0"/>
    <w:rsid w:val="006E758F"/>
    <w:rsid w:val="006F368B"/>
    <w:rsid w:val="006F38AC"/>
    <w:rsid w:val="006F3974"/>
    <w:rsid w:val="006F3A0F"/>
    <w:rsid w:val="006F47CF"/>
    <w:rsid w:val="006F4B04"/>
    <w:rsid w:val="00707141"/>
    <w:rsid w:val="00712504"/>
    <w:rsid w:val="00716D9D"/>
    <w:rsid w:val="0071758C"/>
    <w:rsid w:val="00725AE7"/>
    <w:rsid w:val="007337C6"/>
    <w:rsid w:val="00737F5F"/>
    <w:rsid w:val="00742627"/>
    <w:rsid w:val="00743B01"/>
    <w:rsid w:val="00755A92"/>
    <w:rsid w:val="00755D57"/>
    <w:rsid w:val="007579CE"/>
    <w:rsid w:val="00760EFD"/>
    <w:rsid w:val="00762E0B"/>
    <w:rsid w:val="00764A25"/>
    <w:rsid w:val="00764A7F"/>
    <w:rsid w:val="00766F10"/>
    <w:rsid w:val="007703AC"/>
    <w:rsid w:val="0077246B"/>
    <w:rsid w:val="00774727"/>
    <w:rsid w:val="00775448"/>
    <w:rsid w:val="00776CDB"/>
    <w:rsid w:val="00783C51"/>
    <w:rsid w:val="00783E98"/>
    <w:rsid w:val="0079184D"/>
    <w:rsid w:val="007925CD"/>
    <w:rsid w:val="00794085"/>
    <w:rsid w:val="00795D56"/>
    <w:rsid w:val="00797160"/>
    <w:rsid w:val="007976FB"/>
    <w:rsid w:val="007A4AEC"/>
    <w:rsid w:val="007A6C3F"/>
    <w:rsid w:val="007B21A9"/>
    <w:rsid w:val="007B2B28"/>
    <w:rsid w:val="007C0B69"/>
    <w:rsid w:val="007D2745"/>
    <w:rsid w:val="007D4CC8"/>
    <w:rsid w:val="007D4D87"/>
    <w:rsid w:val="007E0AF4"/>
    <w:rsid w:val="007E46A6"/>
    <w:rsid w:val="007E4A2F"/>
    <w:rsid w:val="007E5527"/>
    <w:rsid w:val="007E67CE"/>
    <w:rsid w:val="007F2F21"/>
    <w:rsid w:val="00801E1F"/>
    <w:rsid w:val="0080388F"/>
    <w:rsid w:val="00803AB4"/>
    <w:rsid w:val="00804012"/>
    <w:rsid w:val="008123DD"/>
    <w:rsid w:val="00814E90"/>
    <w:rsid w:val="00815933"/>
    <w:rsid w:val="00820D99"/>
    <w:rsid w:val="00820EF9"/>
    <w:rsid w:val="0082355D"/>
    <w:rsid w:val="008236DC"/>
    <w:rsid w:val="008244EF"/>
    <w:rsid w:val="008247E4"/>
    <w:rsid w:val="00831AC9"/>
    <w:rsid w:val="00834A19"/>
    <w:rsid w:val="0083590D"/>
    <w:rsid w:val="00836D08"/>
    <w:rsid w:val="00845137"/>
    <w:rsid w:val="008525A7"/>
    <w:rsid w:val="00857F36"/>
    <w:rsid w:val="008640EA"/>
    <w:rsid w:val="008644D1"/>
    <w:rsid w:val="0087164A"/>
    <w:rsid w:val="008750E7"/>
    <w:rsid w:val="00875218"/>
    <w:rsid w:val="00882CB4"/>
    <w:rsid w:val="008915ED"/>
    <w:rsid w:val="00891D77"/>
    <w:rsid w:val="008923E2"/>
    <w:rsid w:val="00892AFB"/>
    <w:rsid w:val="0089363C"/>
    <w:rsid w:val="008942D6"/>
    <w:rsid w:val="008951F4"/>
    <w:rsid w:val="00895213"/>
    <w:rsid w:val="00895EDD"/>
    <w:rsid w:val="008A0B22"/>
    <w:rsid w:val="008A26B3"/>
    <w:rsid w:val="008A74CC"/>
    <w:rsid w:val="008B3261"/>
    <w:rsid w:val="008B7644"/>
    <w:rsid w:val="008C16E1"/>
    <w:rsid w:val="008C28B8"/>
    <w:rsid w:val="008C67B0"/>
    <w:rsid w:val="008C791B"/>
    <w:rsid w:val="008D517F"/>
    <w:rsid w:val="008D628B"/>
    <w:rsid w:val="008E3EA2"/>
    <w:rsid w:val="008E7802"/>
    <w:rsid w:val="008F0069"/>
    <w:rsid w:val="008F0723"/>
    <w:rsid w:val="008F174A"/>
    <w:rsid w:val="008F74B8"/>
    <w:rsid w:val="008F7AE3"/>
    <w:rsid w:val="009009FC"/>
    <w:rsid w:val="00903EE3"/>
    <w:rsid w:val="00904425"/>
    <w:rsid w:val="00904923"/>
    <w:rsid w:val="009050D5"/>
    <w:rsid w:val="009078F1"/>
    <w:rsid w:val="00913B60"/>
    <w:rsid w:val="00917F64"/>
    <w:rsid w:val="009211B5"/>
    <w:rsid w:val="009232C9"/>
    <w:rsid w:val="00923A5C"/>
    <w:rsid w:val="0093089D"/>
    <w:rsid w:val="0093239D"/>
    <w:rsid w:val="009340F3"/>
    <w:rsid w:val="00934223"/>
    <w:rsid w:val="009405C6"/>
    <w:rsid w:val="00941867"/>
    <w:rsid w:val="009442AB"/>
    <w:rsid w:val="009451DE"/>
    <w:rsid w:val="0094631A"/>
    <w:rsid w:val="00947695"/>
    <w:rsid w:val="0095343F"/>
    <w:rsid w:val="00953F2A"/>
    <w:rsid w:val="00956A8C"/>
    <w:rsid w:val="00956C28"/>
    <w:rsid w:val="00962221"/>
    <w:rsid w:val="0096269A"/>
    <w:rsid w:val="0096462B"/>
    <w:rsid w:val="0096502D"/>
    <w:rsid w:val="009660F2"/>
    <w:rsid w:val="00967ADA"/>
    <w:rsid w:val="00971EA9"/>
    <w:rsid w:val="009754A5"/>
    <w:rsid w:val="00985455"/>
    <w:rsid w:val="009856DB"/>
    <w:rsid w:val="0098602D"/>
    <w:rsid w:val="00987DEC"/>
    <w:rsid w:val="0099433A"/>
    <w:rsid w:val="009948FE"/>
    <w:rsid w:val="00996661"/>
    <w:rsid w:val="00996816"/>
    <w:rsid w:val="00996AA7"/>
    <w:rsid w:val="00997263"/>
    <w:rsid w:val="009A2307"/>
    <w:rsid w:val="009A5E89"/>
    <w:rsid w:val="009B0E00"/>
    <w:rsid w:val="009B2B34"/>
    <w:rsid w:val="009B2BD2"/>
    <w:rsid w:val="009B3B3F"/>
    <w:rsid w:val="009B67B4"/>
    <w:rsid w:val="009C062E"/>
    <w:rsid w:val="009C4081"/>
    <w:rsid w:val="009C5191"/>
    <w:rsid w:val="009D18FC"/>
    <w:rsid w:val="009D5549"/>
    <w:rsid w:val="009D5E10"/>
    <w:rsid w:val="009D7113"/>
    <w:rsid w:val="009E327B"/>
    <w:rsid w:val="009E59AD"/>
    <w:rsid w:val="009F4D67"/>
    <w:rsid w:val="009F53BF"/>
    <w:rsid w:val="009F578A"/>
    <w:rsid w:val="00A02C05"/>
    <w:rsid w:val="00A07C0D"/>
    <w:rsid w:val="00A10990"/>
    <w:rsid w:val="00A13402"/>
    <w:rsid w:val="00A14ECB"/>
    <w:rsid w:val="00A152C3"/>
    <w:rsid w:val="00A20809"/>
    <w:rsid w:val="00A226F7"/>
    <w:rsid w:val="00A27CAE"/>
    <w:rsid w:val="00A30999"/>
    <w:rsid w:val="00A32EF9"/>
    <w:rsid w:val="00A331BB"/>
    <w:rsid w:val="00A3758E"/>
    <w:rsid w:val="00A40F99"/>
    <w:rsid w:val="00A42C46"/>
    <w:rsid w:val="00A4330E"/>
    <w:rsid w:val="00A521D9"/>
    <w:rsid w:val="00A5362D"/>
    <w:rsid w:val="00A54C0A"/>
    <w:rsid w:val="00A57A62"/>
    <w:rsid w:val="00A6006D"/>
    <w:rsid w:val="00A602CE"/>
    <w:rsid w:val="00A6070D"/>
    <w:rsid w:val="00A65C70"/>
    <w:rsid w:val="00A65EE4"/>
    <w:rsid w:val="00A66DAC"/>
    <w:rsid w:val="00A76C8C"/>
    <w:rsid w:val="00A8257C"/>
    <w:rsid w:val="00A8531E"/>
    <w:rsid w:val="00A856AF"/>
    <w:rsid w:val="00A91A8F"/>
    <w:rsid w:val="00A9269C"/>
    <w:rsid w:val="00A93086"/>
    <w:rsid w:val="00A93BB3"/>
    <w:rsid w:val="00A943A0"/>
    <w:rsid w:val="00AA0BED"/>
    <w:rsid w:val="00AA1A9C"/>
    <w:rsid w:val="00AA2B88"/>
    <w:rsid w:val="00AA2FB0"/>
    <w:rsid w:val="00AA750E"/>
    <w:rsid w:val="00AB05AE"/>
    <w:rsid w:val="00AB3F9E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38EB"/>
    <w:rsid w:val="00AE3BAA"/>
    <w:rsid w:val="00AE546E"/>
    <w:rsid w:val="00AE5E1E"/>
    <w:rsid w:val="00AF0C07"/>
    <w:rsid w:val="00AF4676"/>
    <w:rsid w:val="00AF522A"/>
    <w:rsid w:val="00B02F0B"/>
    <w:rsid w:val="00B03C3D"/>
    <w:rsid w:val="00B07E70"/>
    <w:rsid w:val="00B12DF6"/>
    <w:rsid w:val="00B146B2"/>
    <w:rsid w:val="00B15C39"/>
    <w:rsid w:val="00B202E6"/>
    <w:rsid w:val="00B24A70"/>
    <w:rsid w:val="00B26DA2"/>
    <w:rsid w:val="00B30FD4"/>
    <w:rsid w:val="00B47B33"/>
    <w:rsid w:val="00B47CDD"/>
    <w:rsid w:val="00B50AA3"/>
    <w:rsid w:val="00B64535"/>
    <w:rsid w:val="00B70761"/>
    <w:rsid w:val="00B74384"/>
    <w:rsid w:val="00B76206"/>
    <w:rsid w:val="00B769A2"/>
    <w:rsid w:val="00B81A81"/>
    <w:rsid w:val="00B86289"/>
    <w:rsid w:val="00B9040F"/>
    <w:rsid w:val="00B93C11"/>
    <w:rsid w:val="00B940A8"/>
    <w:rsid w:val="00B940C2"/>
    <w:rsid w:val="00B96F89"/>
    <w:rsid w:val="00B97599"/>
    <w:rsid w:val="00BA4B6A"/>
    <w:rsid w:val="00BB21B7"/>
    <w:rsid w:val="00BB64B7"/>
    <w:rsid w:val="00BB78CB"/>
    <w:rsid w:val="00BC2130"/>
    <w:rsid w:val="00BC4682"/>
    <w:rsid w:val="00BC58D4"/>
    <w:rsid w:val="00BC5D86"/>
    <w:rsid w:val="00BC772E"/>
    <w:rsid w:val="00BC7851"/>
    <w:rsid w:val="00BD026A"/>
    <w:rsid w:val="00BD4A17"/>
    <w:rsid w:val="00BD4AD6"/>
    <w:rsid w:val="00BD4AF2"/>
    <w:rsid w:val="00BE03A2"/>
    <w:rsid w:val="00BE1D46"/>
    <w:rsid w:val="00BE2FF1"/>
    <w:rsid w:val="00BE4D79"/>
    <w:rsid w:val="00BF680A"/>
    <w:rsid w:val="00BF770E"/>
    <w:rsid w:val="00BF79AE"/>
    <w:rsid w:val="00C00007"/>
    <w:rsid w:val="00C000EB"/>
    <w:rsid w:val="00C00F4A"/>
    <w:rsid w:val="00C02EE7"/>
    <w:rsid w:val="00C03025"/>
    <w:rsid w:val="00C03B65"/>
    <w:rsid w:val="00C0475B"/>
    <w:rsid w:val="00C05A2A"/>
    <w:rsid w:val="00C15174"/>
    <w:rsid w:val="00C16F18"/>
    <w:rsid w:val="00C20A7B"/>
    <w:rsid w:val="00C231DE"/>
    <w:rsid w:val="00C26CFF"/>
    <w:rsid w:val="00C30243"/>
    <w:rsid w:val="00C3121E"/>
    <w:rsid w:val="00C33967"/>
    <w:rsid w:val="00C35F8B"/>
    <w:rsid w:val="00C37F0E"/>
    <w:rsid w:val="00C42A10"/>
    <w:rsid w:val="00C50790"/>
    <w:rsid w:val="00C5129B"/>
    <w:rsid w:val="00C5312C"/>
    <w:rsid w:val="00C55E19"/>
    <w:rsid w:val="00C60174"/>
    <w:rsid w:val="00C63C0E"/>
    <w:rsid w:val="00C64320"/>
    <w:rsid w:val="00C65C0B"/>
    <w:rsid w:val="00C71E15"/>
    <w:rsid w:val="00C72992"/>
    <w:rsid w:val="00C75A0E"/>
    <w:rsid w:val="00C75E0F"/>
    <w:rsid w:val="00C760F4"/>
    <w:rsid w:val="00C76A4E"/>
    <w:rsid w:val="00C776D4"/>
    <w:rsid w:val="00C778DB"/>
    <w:rsid w:val="00C86E32"/>
    <w:rsid w:val="00C879DA"/>
    <w:rsid w:val="00C9314D"/>
    <w:rsid w:val="00C97362"/>
    <w:rsid w:val="00C97A7E"/>
    <w:rsid w:val="00CA54DD"/>
    <w:rsid w:val="00CA5659"/>
    <w:rsid w:val="00CB62B7"/>
    <w:rsid w:val="00CB641C"/>
    <w:rsid w:val="00CB7043"/>
    <w:rsid w:val="00CC0434"/>
    <w:rsid w:val="00CC2E5A"/>
    <w:rsid w:val="00CC427D"/>
    <w:rsid w:val="00CC58F8"/>
    <w:rsid w:val="00CC5C48"/>
    <w:rsid w:val="00CC7E0F"/>
    <w:rsid w:val="00CD37E4"/>
    <w:rsid w:val="00CD3F9A"/>
    <w:rsid w:val="00CE04B0"/>
    <w:rsid w:val="00CE0622"/>
    <w:rsid w:val="00CE17B2"/>
    <w:rsid w:val="00CE31FF"/>
    <w:rsid w:val="00CE4D17"/>
    <w:rsid w:val="00CF1D5E"/>
    <w:rsid w:val="00CF4DEA"/>
    <w:rsid w:val="00CF4EC1"/>
    <w:rsid w:val="00CF5A50"/>
    <w:rsid w:val="00D0172B"/>
    <w:rsid w:val="00D02C6B"/>
    <w:rsid w:val="00D039B1"/>
    <w:rsid w:val="00D04177"/>
    <w:rsid w:val="00D0448E"/>
    <w:rsid w:val="00D056B8"/>
    <w:rsid w:val="00D068EA"/>
    <w:rsid w:val="00D12335"/>
    <w:rsid w:val="00D145A0"/>
    <w:rsid w:val="00D148DA"/>
    <w:rsid w:val="00D20E67"/>
    <w:rsid w:val="00D22E54"/>
    <w:rsid w:val="00D23874"/>
    <w:rsid w:val="00D2411A"/>
    <w:rsid w:val="00D2713E"/>
    <w:rsid w:val="00D274B1"/>
    <w:rsid w:val="00D35121"/>
    <w:rsid w:val="00D3772F"/>
    <w:rsid w:val="00D41736"/>
    <w:rsid w:val="00D46501"/>
    <w:rsid w:val="00D530EF"/>
    <w:rsid w:val="00D54C59"/>
    <w:rsid w:val="00D54D2E"/>
    <w:rsid w:val="00D601DA"/>
    <w:rsid w:val="00D62099"/>
    <w:rsid w:val="00D62F49"/>
    <w:rsid w:val="00D64FB0"/>
    <w:rsid w:val="00D668F1"/>
    <w:rsid w:val="00D67D59"/>
    <w:rsid w:val="00D72121"/>
    <w:rsid w:val="00D72173"/>
    <w:rsid w:val="00D72363"/>
    <w:rsid w:val="00D74327"/>
    <w:rsid w:val="00D771BA"/>
    <w:rsid w:val="00D77B4B"/>
    <w:rsid w:val="00D83709"/>
    <w:rsid w:val="00D85AB4"/>
    <w:rsid w:val="00D86FCD"/>
    <w:rsid w:val="00D91389"/>
    <w:rsid w:val="00D97180"/>
    <w:rsid w:val="00D97389"/>
    <w:rsid w:val="00DA1F71"/>
    <w:rsid w:val="00DA3D9A"/>
    <w:rsid w:val="00DB251E"/>
    <w:rsid w:val="00DB474E"/>
    <w:rsid w:val="00DC043C"/>
    <w:rsid w:val="00DC3609"/>
    <w:rsid w:val="00DC553E"/>
    <w:rsid w:val="00DC782D"/>
    <w:rsid w:val="00DD2FA3"/>
    <w:rsid w:val="00DD5CFA"/>
    <w:rsid w:val="00DE606D"/>
    <w:rsid w:val="00DE6A25"/>
    <w:rsid w:val="00DE6D60"/>
    <w:rsid w:val="00DF1BB8"/>
    <w:rsid w:val="00DF1C61"/>
    <w:rsid w:val="00DF2175"/>
    <w:rsid w:val="00DF332F"/>
    <w:rsid w:val="00DF7006"/>
    <w:rsid w:val="00E00897"/>
    <w:rsid w:val="00E02836"/>
    <w:rsid w:val="00E07F14"/>
    <w:rsid w:val="00E13C46"/>
    <w:rsid w:val="00E1466B"/>
    <w:rsid w:val="00E15355"/>
    <w:rsid w:val="00E21083"/>
    <w:rsid w:val="00E233E1"/>
    <w:rsid w:val="00E245AD"/>
    <w:rsid w:val="00E246A4"/>
    <w:rsid w:val="00E252D5"/>
    <w:rsid w:val="00E25537"/>
    <w:rsid w:val="00E3025C"/>
    <w:rsid w:val="00E30D86"/>
    <w:rsid w:val="00E37B9B"/>
    <w:rsid w:val="00E41562"/>
    <w:rsid w:val="00E44D6D"/>
    <w:rsid w:val="00E458DC"/>
    <w:rsid w:val="00E461AB"/>
    <w:rsid w:val="00E50BCD"/>
    <w:rsid w:val="00E5190A"/>
    <w:rsid w:val="00E539A0"/>
    <w:rsid w:val="00E55866"/>
    <w:rsid w:val="00E5701E"/>
    <w:rsid w:val="00E607DB"/>
    <w:rsid w:val="00E64033"/>
    <w:rsid w:val="00E640C6"/>
    <w:rsid w:val="00E659E9"/>
    <w:rsid w:val="00E75069"/>
    <w:rsid w:val="00E76A59"/>
    <w:rsid w:val="00E777DC"/>
    <w:rsid w:val="00E86B18"/>
    <w:rsid w:val="00E8791E"/>
    <w:rsid w:val="00E87BFC"/>
    <w:rsid w:val="00E903C1"/>
    <w:rsid w:val="00E925CA"/>
    <w:rsid w:val="00E94873"/>
    <w:rsid w:val="00E97643"/>
    <w:rsid w:val="00EA0223"/>
    <w:rsid w:val="00EA173D"/>
    <w:rsid w:val="00EA4328"/>
    <w:rsid w:val="00EA4624"/>
    <w:rsid w:val="00EA6215"/>
    <w:rsid w:val="00EC111B"/>
    <w:rsid w:val="00EC1F60"/>
    <w:rsid w:val="00EC444C"/>
    <w:rsid w:val="00EC6C37"/>
    <w:rsid w:val="00ED04B4"/>
    <w:rsid w:val="00ED330B"/>
    <w:rsid w:val="00ED417F"/>
    <w:rsid w:val="00EE0643"/>
    <w:rsid w:val="00EE12CA"/>
    <w:rsid w:val="00EE15BA"/>
    <w:rsid w:val="00EE39D3"/>
    <w:rsid w:val="00EE5418"/>
    <w:rsid w:val="00EF060A"/>
    <w:rsid w:val="00EF1106"/>
    <w:rsid w:val="00EF202A"/>
    <w:rsid w:val="00EF380F"/>
    <w:rsid w:val="00EF4F4C"/>
    <w:rsid w:val="00F03A6D"/>
    <w:rsid w:val="00F03BB1"/>
    <w:rsid w:val="00F05770"/>
    <w:rsid w:val="00F059D3"/>
    <w:rsid w:val="00F1097A"/>
    <w:rsid w:val="00F13D19"/>
    <w:rsid w:val="00F1482A"/>
    <w:rsid w:val="00F16362"/>
    <w:rsid w:val="00F20706"/>
    <w:rsid w:val="00F210B2"/>
    <w:rsid w:val="00F2211D"/>
    <w:rsid w:val="00F251A2"/>
    <w:rsid w:val="00F25578"/>
    <w:rsid w:val="00F275C0"/>
    <w:rsid w:val="00F3036E"/>
    <w:rsid w:val="00F317B1"/>
    <w:rsid w:val="00F35997"/>
    <w:rsid w:val="00F424E8"/>
    <w:rsid w:val="00F43A67"/>
    <w:rsid w:val="00F61692"/>
    <w:rsid w:val="00F630D9"/>
    <w:rsid w:val="00F661C3"/>
    <w:rsid w:val="00F66A9E"/>
    <w:rsid w:val="00F67980"/>
    <w:rsid w:val="00F72333"/>
    <w:rsid w:val="00F72B4E"/>
    <w:rsid w:val="00F81709"/>
    <w:rsid w:val="00F81B39"/>
    <w:rsid w:val="00F85EAA"/>
    <w:rsid w:val="00F91924"/>
    <w:rsid w:val="00F9277B"/>
    <w:rsid w:val="00F92BE2"/>
    <w:rsid w:val="00FA0A8A"/>
    <w:rsid w:val="00FA2ACF"/>
    <w:rsid w:val="00FA5FC6"/>
    <w:rsid w:val="00FB31EF"/>
    <w:rsid w:val="00FB3E12"/>
    <w:rsid w:val="00FB4429"/>
    <w:rsid w:val="00FB4AF7"/>
    <w:rsid w:val="00FB70BA"/>
    <w:rsid w:val="00FC305B"/>
    <w:rsid w:val="00FC36EA"/>
    <w:rsid w:val="00FC6C2A"/>
    <w:rsid w:val="00FD35DA"/>
    <w:rsid w:val="00FD4720"/>
    <w:rsid w:val="00FD6409"/>
    <w:rsid w:val="00FD77CE"/>
    <w:rsid w:val="00FE0199"/>
    <w:rsid w:val="00FE0988"/>
    <w:rsid w:val="00FE120A"/>
    <w:rsid w:val="00FE3AB5"/>
    <w:rsid w:val="00FE640E"/>
    <w:rsid w:val="00FE6A3C"/>
    <w:rsid w:val="00FE6E8A"/>
    <w:rsid w:val="00FF1C17"/>
    <w:rsid w:val="00FF2321"/>
    <w:rsid w:val="00FF325F"/>
    <w:rsid w:val="00FF44AD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AD930BB-228D-489A-8897-52FD1C6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259F-2B4D-4BB2-8819-7B57207C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Рябова Елена Сергеевна</cp:lastModifiedBy>
  <cp:revision>34</cp:revision>
  <cp:lastPrinted>2018-10-15T05:01:00Z</cp:lastPrinted>
  <dcterms:created xsi:type="dcterms:W3CDTF">2020-07-06T23:31:00Z</dcterms:created>
  <dcterms:modified xsi:type="dcterms:W3CDTF">2020-07-14T09:16:00Z</dcterms:modified>
</cp:coreProperties>
</file>