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735"/>
        <w:gridCol w:w="92"/>
        <w:gridCol w:w="4374"/>
      </w:tblGrid>
      <w:tr>
        <w:trPr>
          <w:trHeight w:val="101" w:hRule="atLeast"/>
          <w:cantSplit w:val="false"/>
        </w:trPr>
        <w:tc>
          <w:tcPr>
            <w:tcW w:w="37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jc w:val="left"/>
        <w:tblInd w:w="-3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5"/>
        <w:gridCol w:w="345"/>
      </w:tblGrid>
      <w:tr>
        <w:trPr>
          <w:cantSplit w:val="false"/>
        </w:trPr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2">
              <w:r>
                <w:rPr/>
              </w:r>
            </w:hyperlink>
          </w:p>
        </w:tc>
        <w:tc>
          <w:tcPr>
            <w:tcW w:w="3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Zagolindex02"/>
        <w:rPr/>
      </w:pPr>
      <w:r>
        <w:rPr/>
        <w:t>1. НОСИТЕЛИ ИНФОРМАЦИИ</w:t>
      </w:r>
    </w:p>
    <w:p>
      <w:pPr>
        <w:pStyle w:val="Normal"/>
        <w:ind w:left="709" w:right="0" w:hanging="0"/>
        <w:rPr>
          <w:rStyle w:val="Style16"/>
          <w:i w:val="false"/>
        </w:rPr>
      </w:pPr>
      <w:r>
        <w:rPr>
          <w:rStyle w:val="Style16"/>
          <w:i w:val="false"/>
        </w:rPr>
        <w:t>Файлы газетных публикаций могут быть переданы через Интернет:</w:t>
      </w:r>
    </w:p>
    <w:p>
      <w:pPr>
        <w:pStyle w:val="Normal"/>
        <w:ind w:left="709" w:right="0" w:hanging="0"/>
        <w:rPr>
          <w:rStyle w:val="Style16"/>
          <w:i w:val="false"/>
        </w:rPr>
      </w:pPr>
      <w:r>
        <w:rPr>
          <w:rStyle w:val="Style16"/>
          <w:i w:val="false"/>
        </w:rPr>
        <w:t>На адрес электронной почты</w:t>
      </w:r>
    </w:p>
    <w:p>
      <w:pPr>
        <w:pStyle w:val="Normal"/>
        <w:ind w:left="709" w:right="0" w:hanging="0"/>
        <w:rPr>
          <w:rStyle w:val="Style16"/>
          <w:i w:val="false"/>
        </w:rPr>
      </w:pPr>
      <w:r>
        <w:rPr>
          <w:rStyle w:val="Style16"/>
          <w:i w:val="false"/>
        </w:rPr>
        <w:t>На FTP-сервер</w:t>
      </w:r>
    </w:p>
    <w:p>
      <w:pPr>
        <w:pStyle w:val="Zagolindex02"/>
        <w:rPr/>
      </w:pPr>
      <w:r>
        <w:rPr/>
        <w:t>2. ПРЕДОСТАВЛЕНИЕ ИНФОРМАЦИИ</w:t>
      </w:r>
    </w:p>
    <w:p>
      <w:pPr>
        <w:pStyle w:val="Normal"/>
        <w:ind w:left="709" w:right="0" w:hanging="0"/>
        <w:rPr/>
      </w:pPr>
      <w:r>
        <w:rPr/>
        <w:t>Газета принимается в файлах программы Adobe Acrobat (PDF) версии 5 или более новой. Установки для программы Acrobat Distiller – полиграфическое качество.</w:t>
      </w:r>
    </w:p>
    <w:p>
      <w:pPr>
        <w:pStyle w:val="Normal"/>
        <w:ind w:left="709" w:right="0" w:hanging="0"/>
        <w:rPr/>
      </w:pPr>
      <w:r>
        <w:rPr/>
        <w:t>Файлы могут быть сделаны в программах:</w:t>
      </w:r>
    </w:p>
    <w:p>
      <w:pPr>
        <w:pStyle w:val="Normal"/>
        <w:ind w:left="709" w:right="0" w:hanging="0"/>
        <w:rPr/>
      </w:pPr>
      <w:r>
        <w:rPr/>
      </w:r>
    </w:p>
    <w:p>
      <w:pPr>
        <w:pStyle w:val="Normal"/>
        <w:numPr>
          <w:ilvl w:val="0"/>
          <w:numId w:val="4"/>
        </w:numPr>
        <w:rPr>
          <w:lang w:val="en-US"/>
        </w:rPr>
      </w:pPr>
      <w:r>
        <w:rPr>
          <w:lang w:val="en-US"/>
        </w:rPr>
        <w:t>Adobe</w:t>
      </w:r>
      <w:r>
        <w:rPr/>
        <w:t xml:space="preserve"> </w:t>
      </w:r>
      <w:r>
        <w:rPr>
          <w:lang w:val="en-US"/>
        </w:rPr>
        <w:t>InDesign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Adobe Illustrator </w:t>
      </w:r>
    </w:p>
    <w:p>
      <w:pPr>
        <w:pStyle w:val="Normal"/>
        <w:numPr>
          <w:ilvl w:val="0"/>
          <w:numId w:val="4"/>
        </w:numPr>
        <w:rPr>
          <w:lang w:val="en-US"/>
        </w:rPr>
      </w:pPr>
      <w:r>
        <w:rPr>
          <w:lang w:val="en-US"/>
        </w:rPr>
        <w:t>Adobe</w:t>
      </w:r>
      <w:r>
        <w:rPr/>
        <w:t xml:space="preserve"> </w:t>
      </w:r>
      <w:r>
        <w:rPr>
          <w:lang w:val="en-US"/>
        </w:rPr>
        <w:t>PageMaker</w:t>
      </w:r>
    </w:p>
    <w:p>
      <w:pPr>
        <w:pStyle w:val="Normal"/>
        <w:numPr>
          <w:ilvl w:val="0"/>
          <w:numId w:val="4"/>
        </w:numPr>
        <w:rPr>
          <w:rStyle w:val="Style15"/>
          <w:b/>
          <w:bCs/>
        </w:rPr>
      </w:pPr>
      <w:r>
        <w:rPr>
          <w:lang w:val="en-US"/>
        </w:rPr>
        <w:t>CorelDraw</w:t>
      </w:r>
      <w:r>
        <w:rPr/>
        <w:t xml:space="preserve"> </w:t>
      </w:r>
      <w:r>
        <w:fldChar w:fldCharType="begin"/>
      </w:r>
      <w:r>
        <w:instrText> HYPERLINK "http://www.dalpress.ru/works/?p=0" \l "corel"</w:instrText>
      </w:r>
      <w:r>
        <w:fldChar w:fldCharType="separate"/>
      </w:r>
      <w:r>
        <w:rPr>
          <w:rStyle w:val="Style15"/>
          <w:b/>
          <w:bCs/>
        </w:rPr>
        <w:t>(использование крайне нежелательно!)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Каждая страница газеты должна быть сохранена в отдельный файл.</w:t>
      </w:r>
    </w:p>
    <w:p>
      <w:pPr>
        <w:pStyle w:val="Normal"/>
        <w:numPr>
          <w:ilvl w:val="0"/>
          <w:numId w:val="1"/>
        </w:numPr>
        <w:rPr/>
      </w:pPr>
      <w:r>
        <w:rPr/>
        <w:t>Максимальное поле запечатки при формате бумаги A4 (210 × 290) — 180 × 260 мм.</w:t>
      </w:r>
    </w:p>
    <w:p>
      <w:pPr>
        <w:pStyle w:val="Normal"/>
        <w:numPr>
          <w:ilvl w:val="0"/>
          <w:numId w:val="1"/>
        </w:numPr>
        <w:rPr/>
      </w:pPr>
      <w:r>
        <w:rPr/>
        <w:t>Максимальное поле запечатки при формате бумаги A3 (297 × 420) — 262 × 388 мм.</w:t>
      </w:r>
    </w:p>
    <w:p>
      <w:pPr>
        <w:pStyle w:val="Normal"/>
        <w:numPr>
          <w:ilvl w:val="0"/>
          <w:numId w:val="1"/>
        </w:numPr>
        <w:rPr/>
      </w:pPr>
      <w:r>
        <w:rPr/>
        <w:t>Максимальное поле запечатки при формате бумаги A2 (594 × 420) — 549 × 388 мм.</w:t>
      </w:r>
    </w:p>
    <w:p>
      <w:pPr>
        <w:pStyle w:val="Normal"/>
        <w:numPr>
          <w:ilvl w:val="0"/>
          <w:numId w:val="1"/>
        </w:numPr>
        <w:rPr/>
      </w:pPr>
      <w:r>
        <w:rPr/>
        <w:t>При подготовке разворотов, средник между двумя страницами формата А3 должен быть не менее 25 мм, между двумя страницами А4 не менее 22 мм.</w:t>
      </w:r>
    </w:p>
    <w:p>
      <w:pPr>
        <w:pStyle w:val="Normal"/>
        <w:numPr>
          <w:ilvl w:val="0"/>
          <w:numId w:val="1"/>
        </w:numPr>
        <w:rPr/>
      </w:pPr>
      <w:r>
        <w:rPr/>
        <w:t>При передаче файлов следует удалить все предыдущие версии газетных публикаций, а также лишние файлы.</w:t>
      </w:r>
    </w:p>
    <w:p>
      <w:pPr>
        <w:pStyle w:val="Normal"/>
        <w:numPr>
          <w:ilvl w:val="0"/>
          <w:numId w:val="1"/>
        </w:numPr>
        <w:rPr/>
      </w:pPr>
      <w:r>
        <w:rPr/>
        <w:t>В дополнение к предоставленным материалам желательно (для полноцветных газет — обязательно!!!) прилагать макет газеты, полностью соответствующий предоставляемой информации. По возможности макет желательно распечатать в масштабе 1÷1.</w:t>
      </w:r>
    </w:p>
    <w:p>
      <w:pPr>
        <w:pStyle w:val="Normal"/>
        <w:numPr>
          <w:ilvl w:val="0"/>
          <w:numId w:val="1"/>
        </w:numPr>
        <w:rPr/>
      </w:pPr>
      <w:r>
        <w:rPr/>
        <w:t>Недопустимо использование русских символов и пробелов в названии файлов и использование длинных имен файлов.</w:t>
      </w:r>
    </w:p>
    <w:p>
      <w:pPr>
        <w:pStyle w:val="Zagolindex02"/>
        <w:rPr/>
      </w:pPr>
      <w:r>
        <w:rPr/>
        <w:t>3. ШРИФТЫ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/>
        <w:t>Использование в документе шрифтов True Type нежелательно, предпочтение следует отдавать шрифтам Type 1.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/>
        <w:t>Все шрифты, используемые в газетной публикации, должны быть встроены в PDF-файл (PS-файл) либо переведены в кривые. Перед передачей файла в типографию, необходимо внимательно просмотреть полученный PDF-файл в программе Adobe Acrobat.¹ Для одноцветных газетных полос шрифты должны быть залиты ЧЕРНЫМ (BLACK) либо оттенками черного цвета. Использование других цветов или пантонов ( PANTONE) НЕДОПУСТИМО.² Для многоцветных газетных полос шрифты должны быть залиты оттенками цветов в формате CMYK. Использование других цветов или пантонов ( PANTONE) НЕДОПУСТИМО.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/>
        <w:t>Текст, состоящий из 2-х и более красок набирать кеглем не ниже 12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/>
        <w:t>Следует избегать тонких линий на бинарных фонах, а также текст вывороткой кеглем ниже 12 на бинарных фонах и фонах, состоящих из более чем 2-х красок</w:t>
      </w:r>
    </w:p>
    <w:p>
      <w:pPr>
        <w:pStyle w:val="Normal"/>
        <w:numPr>
          <w:ilvl w:val="0"/>
          <w:numId w:val="3"/>
        </w:numPr>
        <w:spacing w:before="0" w:after="280"/>
        <w:rPr/>
      </w:pPr>
      <w:r>
        <w:rPr/>
        <w:t>Чёрный текст необходимо выполнять в одну краску (Black=100%)</w:t>
      </w:r>
    </w:p>
    <w:p>
      <w:pPr>
        <w:pStyle w:val="Normal"/>
        <w:spacing w:before="280" w:after="280"/>
        <w:rPr/>
      </w:pPr>
      <w:r>
        <w:rPr/>
      </w:r>
    </w:p>
    <w:p>
      <w:pPr>
        <w:pStyle w:val="Zagolindex02"/>
        <w:rPr/>
      </w:pPr>
      <w:r>
        <w:rPr/>
        <w:t>4. ИЗОБРАЖЕНИЯ В ГАЗЕТНЫХ ПОЛОСАХ</w:t>
      </w:r>
    </w:p>
    <w:p>
      <w:pPr>
        <w:pStyle w:val="Zagolindex02"/>
        <w:numPr>
          <w:ilvl w:val="0"/>
          <w:numId w:val="2"/>
        </w:numPr>
        <w:spacing w:before="280" w:after="280"/>
        <w:rPr>
          <w:rStyle w:val="Style17"/>
        </w:rPr>
      </w:pPr>
      <w:r>
        <w:rPr>
          <w:rStyle w:val="Style17"/>
        </w:rPr>
        <w:t>Одноцветные газетные полосы.</w:t>
      </w:r>
    </w:p>
    <w:p>
      <w:pPr>
        <w:pStyle w:val="Zagolindex02"/>
        <w:ind w:left="720" w:right="0" w:hanging="0"/>
        <w:rPr/>
      </w:pPr>
      <w:r>
        <w:rPr/>
        <w:t>Для растровых изображений в градациях серого: разрешение не менее 300 dpi. Разрешение для чёрно-белых растровых изображений: не менее 600 dpi. Использование рисунков и иллюстраций, представленных в формате CMYK, а также в других форматах — НЕДОПУСТИМО!!!</w:t>
      </w:r>
    </w:p>
    <w:p>
      <w:pPr>
        <w:pStyle w:val="Normal"/>
        <w:numPr>
          <w:ilvl w:val="0"/>
          <w:numId w:val="2"/>
        </w:numPr>
        <w:spacing w:before="0" w:after="280"/>
        <w:rPr/>
      </w:pPr>
      <w:r>
        <w:rPr>
          <w:rStyle w:val="Style17"/>
        </w:rPr>
        <w:t>Двухцветные газетные полосы</w:t>
      </w:r>
      <w:r>
        <w:rPr/>
        <w:t xml:space="preserve">. </w:t>
      </w:r>
    </w:p>
    <w:p>
      <w:pPr>
        <w:pStyle w:val="Normal"/>
        <w:spacing w:before="280" w:after="280"/>
        <w:ind w:left="720" w:right="0" w:hanging="0"/>
        <w:rPr/>
      </w:pPr>
      <w:r>
        <w:rPr/>
        <w:t>Каждое изображение на полосе должно быль строго ОДНОГО цвета. Недопустимо использование в одном изображении сразу двух цветов. Желательно вывести каждую краску полосы в отдельный файл.</w:t>
      </w:r>
    </w:p>
    <w:p>
      <w:pPr>
        <w:pStyle w:val="Normal"/>
        <w:numPr>
          <w:ilvl w:val="0"/>
          <w:numId w:val="2"/>
        </w:numPr>
        <w:spacing w:before="0" w:after="280"/>
        <w:rPr>
          <w:rStyle w:val="Style17"/>
        </w:rPr>
      </w:pPr>
      <w:r>
        <w:rPr>
          <w:rStyle w:val="Style17"/>
        </w:rPr>
        <w:t xml:space="preserve">Многоцветные газетные полосы. </w:t>
      </w:r>
    </w:p>
    <w:p>
      <w:pPr>
        <w:pStyle w:val="Normal"/>
        <w:spacing w:before="280" w:after="280"/>
        <w:ind w:left="720" w:right="0" w:hanging="0"/>
        <w:rPr/>
      </w:pPr>
      <w:r>
        <w:rPr/>
        <w:t xml:space="preserve">Все цвета в газетной публикации должны быть заданы в формате CMYK (не CMYK-255). При наличии цветов, заданных в других цветовых моделях, претензии по качеству цветопередачи не принимаются. </w:t>
      </w:r>
    </w:p>
    <w:p>
      <w:pPr>
        <w:pStyle w:val="Normal"/>
        <w:spacing w:before="280" w:after="280"/>
        <w:ind w:left="720" w:right="0" w:hanging="0"/>
        <w:rPr/>
      </w:pPr>
      <w:r>
        <w:rPr/>
        <w:t>Разрешение для растровых изображений в градациях серого: не менее 300 dpi. Разрешение для чёрно-белых растровых изображений: не менее 600 dpi.</w:t>
      </w:r>
    </w:p>
    <w:p>
      <w:pPr>
        <w:pStyle w:val="N1"/>
        <w:ind w:left="720" w:right="0" w:hanging="0"/>
        <w:rPr/>
      </w:pPr>
      <w:r>
        <w:rPr/>
        <w:t xml:space="preserve">Суммарная плотность всех красок растровых изображений и векторных объектов не должна превышать </w:t>
      </w:r>
      <w:r>
        <w:rPr>
          <w:b/>
        </w:rPr>
        <w:t>240%.</w:t>
      </w:r>
      <w:r>
        <w:rPr/>
        <w:t xml:space="preserve"> Минимальная плотность растрового изображения или векторного объекта должна превышать </w:t>
      </w:r>
      <w:r>
        <w:rPr>
          <w:b/>
        </w:rPr>
        <w:t xml:space="preserve">5% </w:t>
      </w:r>
      <w:r>
        <w:rPr/>
        <w:t>(каждого цвета).</w:t>
      </w:r>
    </w:p>
    <w:p>
      <w:pPr>
        <w:pStyle w:val="Zagolindex02"/>
        <w:rPr/>
      </w:pPr>
      <w:r>
        <w:rPr/>
        <w:t>5. ТРЕБОВАНИЯ К ДОКУМЕНТАМ, ПОДГОТОВЛЕННЫМ В ПРОГРАММАХ ВЕРСТКИ</w:t>
      </w:r>
    </w:p>
    <w:p>
      <w:pPr>
        <w:pStyle w:val="N1"/>
        <w:ind w:left="720" w:right="0" w:hang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Публикацию нужно настроить таким образом, чтобы размер страницы электронного документа совпадал с размером бумаги печатного продукта в дообрезном формате . </w:t>
      </w:r>
    </w:p>
    <w:p>
      <w:pPr>
        <w:pStyle w:val="Normal"/>
        <w:ind w:left="709" w:right="0" w:hanging="0"/>
        <w:rPr/>
      </w:pPr>
      <w:r>
        <w:rPr/>
        <w:t xml:space="preserve">Изображение не должно выходить за пределы рабочей области документа. </w:t>
      </w:r>
    </w:p>
    <w:p>
      <w:pPr>
        <w:pStyle w:val="Normal"/>
        <w:ind w:left="709" w:right="0" w:hanging="0"/>
        <w:rPr/>
      </w:pPr>
      <w:r>
        <w:rPr/>
        <w:t xml:space="preserve">Рекомендуется минимизировать использование прозрачных окон там, где это непринципиально. </w:t>
      </w:r>
    </w:p>
    <w:p>
      <w:pPr>
        <w:pStyle w:val="Normal"/>
        <w:ind w:left="709" w:right="0" w:hanging="0"/>
        <w:rPr/>
      </w:pPr>
      <w:r>
        <w:rPr/>
        <w:t>Тонкие линии не должны быть толщиной менее 0,1pt (0,04 мм)</w:t>
      </w:r>
    </w:p>
    <w:p>
      <w:pPr>
        <w:pStyle w:val="Normal"/>
        <w:ind w:left="709" w:right="0" w:hanging="0"/>
        <w:rPr/>
      </w:pPr>
      <w:r>
        <w:rPr/>
        <w:t>Следует избегать тонких линий на бинарных фонах</w:t>
      </w:r>
    </w:p>
    <w:p>
      <w:pPr>
        <w:pStyle w:val="N1"/>
        <w:ind w:left="720" w:right="0" w:hanging="0"/>
        <w:rPr/>
      </w:pPr>
      <w:r>
        <w:rPr/>
        <w:t xml:space="preserve">Если в документе используется треппинг или документ содержит дополнительные краски, необходимо уведомить об этом при сдаче материалов. </w:t>
      </w:r>
    </w:p>
    <w:p>
      <w:pPr>
        <w:pStyle w:val="Normal"/>
        <w:rPr/>
      </w:pPr>
      <w:bookmarkStart w:id="0" w:name="corel"/>
      <w:bookmarkStart w:id="1" w:name="corel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Style17"/>
        </w:rPr>
      </w:pPr>
      <w:r>
        <w:rPr>
          <w:rStyle w:val="Style17"/>
        </w:rPr>
        <w:t>При несоблюдении заказчиком требований, изложенных в данном документе — ПРЕТЕНЗИИ ПО КАЧЕСТВУ ГАЗЕТНОЙ ПРОДУКЦИИ НЕ ПРИНИМАЮТСЯ!!!</w:t>
      </w:r>
    </w:p>
    <w:sectPr>
      <w:type w:val="nextPage"/>
      <w:pgSz w:w="11906" w:h="16838"/>
      <w:pgMar w:left="1276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>
      <w:rFonts w:ascii="Symbol" w:hAnsi="Symbol" w:cs="Symbol"/>
      <w:sz w:val="20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Wingdings" w:hAnsi="Wingdings" w:cs="Wingdings"/>
      <w:sz w:val="20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Courier New" w:hAnsi="Courier New" w:cs="Courier New"/>
      <w:lang w:val="en-US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Style14">
    <w:name w:val="Основной шрифт абзаца"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rPr>
      <w:i/>
      <w:iCs/>
    </w:rPr>
  </w:style>
  <w:style w:type="character" w:styleId="Style17">
    <w:name w:val="Выделение жирным"/>
    <w:rPr>
      <w:b/>
      <w:bCs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Zagolindex02">
    <w:name w:val="zagolindex02"/>
    <w:basedOn w:val="Normal"/>
    <w:pPr>
      <w:spacing w:before="280" w:after="280"/>
    </w:pPr>
    <w:rPr/>
  </w:style>
  <w:style w:type="paragraph" w:styleId="N1">
    <w:name w:val="n1"/>
    <w:basedOn w:val="Normal"/>
    <w:pPr>
      <w:spacing w:before="280" w:after="280"/>
    </w:pPr>
    <w:rPr/>
  </w:style>
  <w:style w:type="paragraph" w:styleId="Style23">
    <w:name w:val="Обычный (веб)"/>
    <w:basedOn w:val="Normal"/>
    <w:pPr>
      <w:spacing w:before="280" w:after="280"/>
    </w:pPr>
    <w:rPr/>
  </w:style>
  <w:style w:type="paragraph" w:styleId="Style24">
    <w:name w:val="Содержимое таблицы"/>
    <w:basedOn w:val="Normal"/>
    <w:pPr>
      <w:suppressLineNumbers/>
    </w:pPr>
    <w:rPr/>
  </w:style>
  <w:style w:type="paragraph" w:styleId="Style25">
    <w:name w:val="Заголовок таблицы"/>
    <w:basedOn w:val="Style24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lpress.ru/works/?p=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2022-03-31T13:15:00Z</dcterms:created>
  <dc:creator>eg</dc:creator>
  <dc:language>ru-RU</dc:language>
  <cp:lastModifiedBy>Евдомаха Роман</cp:lastModifiedBy>
  <cp:lastPrinted>2022-03-29T09:34:00Z</cp:lastPrinted>
  <dcterms:modified xsi:type="dcterms:W3CDTF">2022-03-31T16:31:00Z</dcterms:modified>
  <cp:revision>4</cp:revision>
  <dc:title>ИНФОРМАЦИЯ ДЛЯ КЛИЕНТОВ</dc:title>
</cp:coreProperties>
</file>