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54" w:rsidRPr="00DD014C" w:rsidRDefault="00D12F54" w:rsidP="00D12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1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Приложение № 1</w:t>
      </w:r>
    </w:p>
    <w:p w:rsidR="00D12F54" w:rsidRPr="00DD014C" w:rsidRDefault="00D12F54" w:rsidP="00731E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14C">
        <w:rPr>
          <w:rFonts w:ascii="Times New Roman" w:hAnsi="Times New Roman" w:cs="Times New Roman"/>
        </w:rPr>
        <w:t xml:space="preserve">                                                         </w:t>
      </w:r>
      <w:r w:rsidR="0066367B" w:rsidRPr="00DD014C">
        <w:rPr>
          <w:rFonts w:ascii="Times New Roman" w:hAnsi="Times New Roman" w:cs="Times New Roman"/>
        </w:rPr>
        <w:t xml:space="preserve">         </w:t>
      </w:r>
      <w:r w:rsidRPr="00DD014C">
        <w:rPr>
          <w:rFonts w:ascii="Times New Roman" w:hAnsi="Times New Roman" w:cs="Times New Roman"/>
        </w:rPr>
        <w:t xml:space="preserve">                           к приказу</w:t>
      </w:r>
      <w:r w:rsidR="008E4CCC" w:rsidRPr="00DD014C">
        <w:rPr>
          <w:rFonts w:ascii="Times New Roman" w:hAnsi="Times New Roman" w:cs="Times New Roman"/>
        </w:rPr>
        <w:t xml:space="preserve"> №</w:t>
      </w:r>
      <w:r w:rsidR="00AC3DE3">
        <w:rPr>
          <w:rFonts w:ascii="Times New Roman" w:hAnsi="Times New Roman" w:cs="Times New Roman"/>
        </w:rPr>
        <w:t>553/1</w:t>
      </w:r>
      <w:bookmarkStart w:id="0" w:name="_GoBack"/>
      <w:bookmarkEnd w:id="0"/>
      <w:r w:rsidR="008E4CCC" w:rsidRPr="00DD014C">
        <w:rPr>
          <w:rFonts w:ascii="Times New Roman" w:hAnsi="Times New Roman" w:cs="Times New Roman"/>
        </w:rPr>
        <w:t xml:space="preserve">-пр. </w:t>
      </w:r>
      <w:r w:rsidRPr="00DD014C">
        <w:rPr>
          <w:rFonts w:ascii="Times New Roman" w:hAnsi="Times New Roman" w:cs="Times New Roman"/>
        </w:rPr>
        <w:t xml:space="preserve">от  </w:t>
      </w:r>
      <w:r w:rsidR="009013F7" w:rsidRPr="00DD014C">
        <w:rPr>
          <w:rFonts w:ascii="Times New Roman" w:hAnsi="Times New Roman" w:cs="Times New Roman"/>
        </w:rPr>
        <w:t>12</w:t>
      </w:r>
      <w:r w:rsidRPr="00DD014C">
        <w:rPr>
          <w:rFonts w:ascii="Times New Roman" w:hAnsi="Times New Roman" w:cs="Times New Roman"/>
        </w:rPr>
        <w:t>.</w:t>
      </w:r>
      <w:r w:rsidR="009013F7" w:rsidRPr="00DD014C">
        <w:rPr>
          <w:rFonts w:ascii="Times New Roman" w:hAnsi="Times New Roman" w:cs="Times New Roman"/>
        </w:rPr>
        <w:t>12</w:t>
      </w:r>
      <w:r w:rsidRPr="00DD014C">
        <w:rPr>
          <w:rFonts w:ascii="Times New Roman" w:hAnsi="Times New Roman" w:cs="Times New Roman"/>
        </w:rPr>
        <w:t>.202</w:t>
      </w:r>
      <w:r w:rsidR="00341B3F" w:rsidRPr="00DD014C">
        <w:rPr>
          <w:rFonts w:ascii="Times New Roman" w:hAnsi="Times New Roman" w:cs="Times New Roman"/>
        </w:rPr>
        <w:t>5</w:t>
      </w:r>
    </w:p>
    <w:p w:rsidR="006D47C1" w:rsidRPr="00DD014C" w:rsidRDefault="006D47C1" w:rsidP="00731E6C">
      <w:pPr>
        <w:spacing w:after="0" w:line="240" w:lineRule="auto"/>
        <w:rPr>
          <w:rFonts w:ascii="Times New Roman" w:hAnsi="Times New Roman" w:cs="Times New Roman"/>
        </w:rPr>
      </w:pPr>
    </w:p>
    <w:p w:rsidR="006D47C1" w:rsidRPr="00DD014C" w:rsidRDefault="006D47C1" w:rsidP="00731E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014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Перечень товаров, работ, услуг, закупки которых осуществляются у субъектов малого и среднего предпринимательства АО «ИПК «Дальпресс»</w:t>
      </w:r>
    </w:p>
    <w:p w:rsidR="00407266" w:rsidRPr="00DD014C" w:rsidRDefault="00407266" w:rsidP="0066367B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373"/>
      </w:tblGrid>
      <w:tr w:rsidR="00407266" w:rsidRPr="00DD014C" w:rsidTr="00F116FC">
        <w:tc>
          <w:tcPr>
            <w:tcW w:w="846" w:type="dxa"/>
          </w:tcPr>
          <w:p w:rsidR="00407266" w:rsidRPr="00DD014C" w:rsidRDefault="00407266" w:rsidP="00F116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D014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407266" w:rsidRPr="00DD014C" w:rsidRDefault="00407266" w:rsidP="00F116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D014C">
              <w:rPr>
                <w:rFonts w:ascii="Times New Roman" w:hAnsi="Times New Roman" w:cs="Times New Roman"/>
              </w:rPr>
              <w:t>Код ОКПД</w:t>
            </w:r>
            <w:proofErr w:type="gramStart"/>
            <w:r w:rsidRPr="00DD014C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373" w:type="dxa"/>
          </w:tcPr>
          <w:p w:rsidR="00407266" w:rsidRPr="00DD014C" w:rsidRDefault="00407266" w:rsidP="00F116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D014C">
              <w:rPr>
                <w:rFonts w:ascii="Times New Roman" w:hAnsi="Times New Roman" w:cs="Times New Roman"/>
              </w:rPr>
              <w:t>Наименование товаров, работ, услуг</w:t>
            </w:r>
          </w:p>
        </w:tc>
      </w:tr>
      <w:tr w:rsidR="0001493A" w:rsidRPr="00DD014C" w:rsidTr="00F116FC">
        <w:tc>
          <w:tcPr>
            <w:tcW w:w="84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80.10.1</w:t>
            </w:r>
          </w:p>
        </w:tc>
        <w:tc>
          <w:tcPr>
            <w:tcW w:w="6373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Услуги частных охранных служб</w:t>
            </w:r>
          </w:p>
        </w:tc>
      </w:tr>
      <w:tr w:rsidR="0001493A" w:rsidRPr="00DD014C" w:rsidTr="00F116FC">
        <w:tc>
          <w:tcPr>
            <w:tcW w:w="84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22.21.42.143</w:t>
            </w:r>
          </w:p>
        </w:tc>
        <w:tc>
          <w:tcPr>
            <w:tcW w:w="6373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 xml:space="preserve">Покрытия полимерные защитные </w:t>
            </w:r>
            <w:proofErr w:type="spellStart"/>
            <w:r w:rsidRPr="00DD014C">
              <w:rPr>
                <w:rFonts w:ascii="Times New Roman" w:hAnsi="Times New Roman" w:cs="Times New Roman"/>
                <w:color w:val="000000" w:themeColor="text1"/>
              </w:rPr>
              <w:t>пылеподавляющие</w:t>
            </w:r>
            <w:proofErr w:type="spellEnd"/>
          </w:p>
        </w:tc>
      </w:tr>
      <w:tr w:rsidR="0001493A" w:rsidRPr="00DD014C" w:rsidTr="00F116FC">
        <w:tc>
          <w:tcPr>
            <w:tcW w:w="84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20.16.10.190</w:t>
            </w:r>
          </w:p>
        </w:tc>
        <w:tc>
          <w:tcPr>
            <w:tcW w:w="6373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Полимеры этилена в первичных формах прочие</w:t>
            </w:r>
          </w:p>
        </w:tc>
      </w:tr>
      <w:tr w:rsidR="0001493A" w:rsidRPr="00DD014C" w:rsidTr="00F116FC">
        <w:tc>
          <w:tcPr>
            <w:tcW w:w="84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17.23.11.150</w:t>
            </w:r>
          </w:p>
        </w:tc>
        <w:tc>
          <w:tcPr>
            <w:tcW w:w="6373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Бумага клейкая или гуммированная</w:t>
            </w:r>
          </w:p>
        </w:tc>
      </w:tr>
      <w:tr w:rsidR="0001493A" w:rsidRPr="00DD014C" w:rsidTr="00F116FC">
        <w:tc>
          <w:tcPr>
            <w:tcW w:w="84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6" w:type="dxa"/>
          </w:tcPr>
          <w:p w:rsidR="0001493A" w:rsidRPr="00DD014C" w:rsidRDefault="0001493A" w:rsidP="00016E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17.2</w:t>
            </w:r>
          </w:p>
        </w:tc>
        <w:tc>
          <w:tcPr>
            <w:tcW w:w="6373" w:type="dxa"/>
          </w:tcPr>
          <w:p w:rsidR="0001493A" w:rsidRPr="00DD014C" w:rsidRDefault="0001493A" w:rsidP="00016E8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Изделия из бумаги и картона</w:t>
            </w:r>
          </w:p>
        </w:tc>
      </w:tr>
      <w:tr w:rsidR="0001493A" w:rsidRPr="00DD014C" w:rsidTr="00F116FC">
        <w:tc>
          <w:tcPr>
            <w:tcW w:w="84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18.13.20.110</w:t>
            </w:r>
          </w:p>
        </w:tc>
        <w:tc>
          <w:tcPr>
            <w:tcW w:w="6373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Пластины, используемые для печати</w:t>
            </w:r>
          </w:p>
        </w:tc>
      </w:tr>
      <w:tr w:rsidR="0001493A" w:rsidRPr="00DD014C" w:rsidTr="00F116FC">
        <w:tc>
          <w:tcPr>
            <w:tcW w:w="84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81.21.10</w:t>
            </w:r>
          </w:p>
        </w:tc>
        <w:tc>
          <w:tcPr>
            <w:tcW w:w="6373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Услуги по общей уборке зданий</w:t>
            </w:r>
          </w:p>
        </w:tc>
      </w:tr>
      <w:tr w:rsidR="0001493A" w:rsidRPr="00DD014C" w:rsidTr="00F116FC">
        <w:tc>
          <w:tcPr>
            <w:tcW w:w="84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6" w:type="dxa"/>
          </w:tcPr>
          <w:p w:rsidR="0001493A" w:rsidRPr="00DD014C" w:rsidRDefault="0001493A" w:rsidP="0071036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11.07.11.120</w:t>
            </w:r>
          </w:p>
        </w:tc>
        <w:tc>
          <w:tcPr>
            <w:tcW w:w="6373" w:type="dxa"/>
          </w:tcPr>
          <w:p w:rsidR="0001493A" w:rsidRPr="00DD014C" w:rsidRDefault="0001493A" w:rsidP="0071036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 xml:space="preserve">Воды природные питьевые упакованные, в том числе газированные, не содержащие сахара, подсластителей, </w:t>
            </w:r>
            <w:proofErr w:type="spellStart"/>
            <w:r w:rsidRPr="00DD014C">
              <w:rPr>
                <w:rFonts w:ascii="Times New Roman" w:hAnsi="Times New Roman" w:cs="Times New Roman"/>
                <w:color w:val="000000" w:themeColor="text1"/>
              </w:rPr>
              <w:t>ароматизаторов</w:t>
            </w:r>
            <w:proofErr w:type="spellEnd"/>
            <w:r w:rsidRPr="00DD014C">
              <w:rPr>
                <w:rFonts w:ascii="Times New Roman" w:hAnsi="Times New Roman" w:cs="Times New Roman"/>
                <w:color w:val="000000" w:themeColor="text1"/>
              </w:rPr>
              <w:t xml:space="preserve"> и других пищевых веществ</w:t>
            </w:r>
          </w:p>
        </w:tc>
      </w:tr>
      <w:tr w:rsidR="0001493A" w:rsidRPr="00DD014C" w:rsidTr="00F116FC">
        <w:tc>
          <w:tcPr>
            <w:tcW w:w="84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20.30.22.230</w:t>
            </w:r>
          </w:p>
        </w:tc>
        <w:tc>
          <w:tcPr>
            <w:tcW w:w="6373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Фольга для тиснения</w:t>
            </w:r>
          </w:p>
        </w:tc>
      </w:tr>
      <w:tr w:rsidR="0001493A" w:rsidRPr="00DD014C" w:rsidTr="00F116FC">
        <w:tc>
          <w:tcPr>
            <w:tcW w:w="846" w:type="dxa"/>
          </w:tcPr>
          <w:p w:rsidR="0001493A" w:rsidRPr="00DD014C" w:rsidRDefault="0001493A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6" w:type="dxa"/>
          </w:tcPr>
          <w:p w:rsidR="0001493A" w:rsidRPr="00DD014C" w:rsidRDefault="0001493A" w:rsidP="00D2719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17.21.11.000</w:t>
            </w:r>
          </w:p>
        </w:tc>
        <w:tc>
          <w:tcPr>
            <w:tcW w:w="6373" w:type="dxa"/>
          </w:tcPr>
          <w:p w:rsidR="0001493A" w:rsidRPr="00DD014C" w:rsidRDefault="0001493A" w:rsidP="00D2719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D014C">
              <w:rPr>
                <w:rFonts w:ascii="Times New Roman" w:hAnsi="Times New Roman" w:cs="Times New Roman"/>
                <w:color w:val="000000" w:themeColor="text1"/>
              </w:rPr>
              <w:t>Картон</w:t>
            </w:r>
            <w:proofErr w:type="gramEnd"/>
            <w:r w:rsidRPr="00DD014C">
              <w:rPr>
                <w:rFonts w:ascii="Times New Roman" w:hAnsi="Times New Roman" w:cs="Times New Roman"/>
                <w:color w:val="000000" w:themeColor="text1"/>
              </w:rPr>
              <w:t xml:space="preserve"> гофрированный в рулонах или листах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26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17.12.14.119</w:t>
            </w:r>
          </w:p>
        </w:tc>
        <w:tc>
          <w:tcPr>
            <w:tcW w:w="6373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Бумага для печати прочая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26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17.12.14.129</w:t>
            </w:r>
          </w:p>
        </w:tc>
        <w:tc>
          <w:tcPr>
            <w:tcW w:w="6373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Бумага печатная прочая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126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17.12.14.130</w:t>
            </w:r>
          </w:p>
        </w:tc>
        <w:tc>
          <w:tcPr>
            <w:tcW w:w="6373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Бумага этикеточная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126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17.12.51.000</w:t>
            </w:r>
          </w:p>
        </w:tc>
        <w:tc>
          <w:tcPr>
            <w:tcW w:w="6373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Картон немелованный с серым оборотом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126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17.12.59.000</w:t>
            </w:r>
          </w:p>
        </w:tc>
        <w:tc>
          <w:tcPr>
            <w:tcW w:w="6373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Картон немелованный прочий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126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17.12.73.140</w:t>
            </w:r>
          </w:p>
        </w:tc>
        <w:tc>
          <w:tcPr>
            <w:tcW w:w="6373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Картон, используемый для письма, печати или прочих графических целей, мелованный каолином или прочими неорганическими веществами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126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17.12.77.120</w:t>
            </w:r>
          </w:p>
        </w:tc>
        <w:tc>
          <w:tcPr>
            <w:tcW w:w="6373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Картон из целлюлозных волокон мелованный с пропиткой, покрытием, окрашенной поверхностью или с отпечатанными знаками, в рулонах или листах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126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20.16.51.110</w:t>
            </w:r>
          </w:p>
        </w:tc>
        <w:tc>
          <w:tcPr>
            <w:tcW w:w="6373" w:type="dxa"/>
          </w:tcPr>
          <w:p w:rsidR="002C5C77" w:rsidRPr="00DD014C" w:rsidRDefault="002C5C77" w:rsidP="00EA214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Полимеры пропилена в первичных формах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126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18.13.20.190</w:t>
            </w:r>
          </w:p>
        </w:tc>
        <w:tc>
          <w:tcPr>
            <w:tcW w:w="6373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Элементы типографские прочие, используемые для печати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126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 xml:space="preserve">26.51.41.130 </w:t>
            </w:r>
          </w:p>
        </w:tc>
        <w:tc>
          <w:tcPr>
            <w:tcW w:w="6373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Приборы, установки, системы спектрометрические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126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28.25.12.190</w:t>
            </w:r>
          </w:p>
        </w:tc>
        <w:tc>
          <w:tcPr>
            <w:tcW w:w="6373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Оборудование для кондиционирования воздуха прочее, не включенное в другие группировки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126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20.30.11.110</w:t>
            </w:r>
          </w:p>
        </w:tc>
        <w:tc>
          <w:tcPr>
            <w:tcW w:w="6373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Лаки на основе акриловых или виниловых полимеров в водной среде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160AD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126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20.30.24.112</w:t>
            </w:r>
          </w:p>
        </w:tc>
        <w:tc>
          <w:tcPr>
            <w:tcW w:w="6373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Краски полиграфические для офсетной печати</w:t>
            </w:r>
          </w:p>
        </w:tc>
      </w:tr>
      <w:tr w:rsidR="002C5C77" w:rsidRPr="00DD014C" w:rsidTr="00F116FC">
        <w:tc>
          <w:tcPr>
            <w:tcW w:w="846" w:type="dxa"/>
          </w:tcPr>
          <w:p w:rsidR="002C5C77" w:rsidRPr="00DD014C" w:rsidRDefault="002C5C77" w:rsidP="00FA61D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126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20.30.24.110</w:t>
            </w:r>
          </w:p>
        </w:tc>
        <w:tc>
          <w:tcPr>
            <w:tcW w:w="6373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Краски полиграфические</w:t>
            </w:r>
          </w:p>
        </w:tc>
      </w:tr>
      <w:tr w:rsidR="002C5C77" w:rsidRPr="00DD014C" w:rsidTr="00731E6C">
        <w:trPr>
          <w:trHeight w:val="277"/>
        </w:trPr>
        <w:tc>
          <w:tcPr>
            <w:tcW w:w="846" w:type="dxa"/>
          </w:tcPr>
          <w:p w:rsidR="002C5C77" w:rsidRPr="00DD014C" w:rsidRDefault="002C5C77" w:rsidP="00FA61D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126" w:type="dxa"/>
          </w:tcPr>
          <w:p w:rsidR="002C5C77" w:rsidRPr="00DD014C" w:rsidRDefault="002C5C77" w:rsidP="0033761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000000"/>
              </w:rPr>
              <w:t>69.20.10.000</w:t>
            </w:r>
          </w:p>
        </w:tc>
        <w:tc>
          <w:tcPr>
            <w:tcW w:w="6373" w:type="dxa"/>
          </w:tcPr>
          <w:p w:rsidR="002C5C77" w:rsidRPr="00DD014C" w:rsidRDefault="002C5C77" w:rsidP="003376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Услуги по проведению финансового аудита</w:t>
            </w:r>
          </w:p>
        </w:tc>
      </w:tr>
      <w:tr w:rsidR="00B50513" w:rsidRPr="00DD014C" w:rsidTr="00731E6C">
        <w:trPr>
          <w:trHeight w:val="327"/>
        </w:trPr>
        <w:tc>
          <w:tcPr>
            <w:tcW w:w="846" w:type="dxa"/>
          </w:tcPr>
          <w:p w:rsidR="00B50513" w:rsidRPr="00DD014C" w:rsidRDefault="00B50513" w:rsidP="00FA61D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126" w:type="dxa"/>
          </w:tcPr>
          <w:p w:rsidR="00B50513" w:rsidRPr="00DD014C" w:rsidRDefault="00B50513" w:rsidP="00337619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14C">
              <w:rPr>
                <w:rFonts w:ascii="Times New Roman" w:hAnsi="Times New Roman" w:cs="Times New Roman"/>
              </w:rPr>
              <w:t>84.25.11.120</w:t>
            </w:r>
          </w:p>
        </w:tc>
        <w:tc>
          <w:tcPr>
            <w:tcW w:w="6373" w:type="dxa"/>
          </w:tcPr>
          <w:p w:rsidR="00B50513" w:rsidRPr="00DD014C" w:rsidRDefault="00B50513" w:rsidP="00337619">
            <w:pPr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Услуги по обеспечению пожарной безопасности</w:t>
            </w:r>
          </w:p>
        </w:tc>
      </w:tr>
      <w:tr w:rsidR="009B3CD3" w:rsidRPr="00DD014C" w:rsidTr="00F116FC">
        <w:tc>
          <w:tcPr>
            <w:tcW w:w="846" w:type="dxa"/>
          </w:tcPr>
          <w:p w:rsidR="009B3CD3" w:rsidRPr="00DD014C" w:rsidRDefault="003C108F" w:rsidP="003C108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126" w:type="dxa"/>
          </w:tcPr>
          <w:p w:rsidR="009B3CD3" w:rsidRPr="00DD014C" w:rsidRDefault="003C108F" w:rsidP="003C108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D014C">
              <w:rPr>
                <w:rFonts w:ascii="Times New Roman" w:hAnsi="Times New Roman" w:cs="Times New Roman"/>
              </w:rPr>
              <w:t>22.21.42.141</w:t>
            </w:r>
          </w:p>
        </w:tc>
        <w:tc>
          <w:tcPr>
            <w:tcW w:w="6373" w:type="dxa"/>
          </w:tcPr>
          <w:p w:rsidR="009B3CD3" w:rsidRPr="00DD014C" w:rsidRDefault="003C108F" w:rsidP="003C108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Покрытия полимерные защитные изолирующие, локализирующие, дезактивирующие и аккумулирующие</w:t>
            </w:r>
          </w:p>
        </w:tc>
      </w:tr>
      <w:tr w:rsidR="00B60393" w:rsidRPr="00DD014C" w:rsidTr="00B60393">
        <w:trPr>
          <w:trHeight w:val="513"/>
        </w:trPr>
        <w:tc>
          <w:tcPr>
            <w:tcW w:w="846" w:type="dxa"/>
          </w:tcPr>
          <w:p w:rsidR="00B60393" w:rsidRPr="00DD014C" w:rsidRDefault="00B60393" w:rsidP="003C108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126" w:type="dxa"/>
          </w:tcPr>
          <w:p w:rsidR="00B60393" w:rsidRPr="00DD014C" w:rsidRDefault="00B60393" w:rsidP="003C108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D014C">
              <w:rPr>
                <w:rFonts w:ascii="Times New Roman" w:hAnsi="Times New Roman" w:cs="Times New Roman"/>
              </w:rPr>
              <w:t>43.29.19.110</w:t>
            </w:r>
          </w:p>
        </w:tc>
        <w:tc>
          <w:tcPr>
            <w:tcW w:w="6373" w:type="dxa"/>
          </w:tcPr>
          <w:p w:rsidR="00B60393" w:rsidRPr="00DD014C" w:rsidRDefault="00B60393" w:rsidP="003C108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</w:tr>
      <w:tr w:rsidR="00286F2F" w:rsidRPr="00DD014C" w:rsidTr="00731E6C">
        <w:trPr>
          <w:trHeight w:val="325"/>
        </w:trPr>
        <w:tc>
          <w:tcPr>
            <w:tcW w:w="846" w:type="dxa"/>
          </w:tcPr>
          <w:p w:rsidR="00286F2F" w:rsidRPr="00DD014C" w:rsidRDefault="00286F2F" w:rsidP="003C108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126" w:type="dxa"/>
          </w:tcPr>
          <w:p w:rsidR="00286F2F" w:rsidRPr="00DD014C" w:rsidRDefault="00286F2F" w:rsidP="003C108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D014C">
              <w:rPr>
                <w:rFonts w:ascii="Times New Roman" w:hAnsi="Times New Roman" w:cs="Times New Roman"/>
              </w:rPr>
              <w:t>43.99.40</w:t>
            </w:r>
          </w:p>
        </w:tc>
        <w:tc>
          <w:tcPr>
            <w:tcW w:w="6373" w:type="dxa"/>
          </w:tcPr>
          <w:p w:rsidR="00286F2F" w:rsidRPr="00DD014C" w:rsidRDefault="00286F2F" w:rsidP="003C108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Работы бетонные и железобетонные</w:t>
            </w:r>
          </w:p>
        </w:tc>
      </w:tr>
      <w:tr w:rsidR="001A56AD" w:rsidRPr="00DD014C" w:rsidTr="00731E6C">
        <w:trPr>
          <w:trHeight w:val="325"/>
        </w:trPr>
        <w:tc>
          <w:tcPr>
            <w:tcW w:w="846" w:type="dxa"/>
          </w:tcPr>
          <w:p w:rsidR="001A56AD" w:rsidRPr="00DD014C" w:rsidRDefault="001A56AD" w:rsidP="003C108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126" w:type="dxa"/>
          </w:tcPr>
          <w:p w:rsidR="001A56AD" w:rsidRPr="00DD014C" w:rsidRDefault="001A56AD" w:rsidP="001A56AD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DD014C">
              <w:rPr>
                <w:rFonts w:ascii="Times New Roman" w:hAnsi="Times New Roman"/>
                <w:sz w:val="22"/>
                <w:szCs w:val="22"/>
              </w:rPr>
              <w:t>17.12.77.140</w:t>
            </w:r>
          </w:p>
          <w:p w:rsidR="001A56AD" w:rsidRPr="00DD014C" w:rsidRDefault="001A56AD" w:rsidP="003C108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:rsidR="001A56AD" w:rsidRPr="00DD014C" w:rsidRDefault="00225122" w:rsidP="003C108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Полотно из целлюлозных волокон мелованное с пропиткой, покрытием, окрашенной поверхностью или с отпечатанными знаками, в рулонах или листах</w:t>
            </w:r>
          </w:p>
        </w:tc>
      </w:tr>
      <w:tr w:rsidR="001A56AD" w:rsidRPr="00DD014C" w:rsidTr="00731E6C">
        <w:trPr>
          <w:trHeight w:val="325"/>
        </w:trPr>
        <w:tc>
          <w:tcPr>
            <w:tcW w:w="846" w:type="dxa"/>
          </w:tcPr>
          <w:p w:rsidR="001A56AD" w:rsidRPr="00DD014C" w:rsidRDefault="00225122" w:rsidP="003C108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14C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126" w:type="dxa"/>
          </w:tcPr>
          <w:p w:rsidR="001A56AD" w:rsidRPr="00DD014C" w:rsidRDefault="001A56AD" w:rsidP="00FA70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D014C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 xml:space="preserve">17.12.73.110  </w:t>
            </w:r>
          </w:p>
        </w:tc>
        <w:tc>
          <w:tcPr>
            <w:tcW w:w="6373" w:type="dxa"/>
          </w:tcPr>
          <w:p w:rsidR="001A56AD" w:rsidRPr="00DD014C" w:rsidRDefault="00225122" w:rsidP="003C108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DD014C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Бумага мелованная для печати</w:t>
            </w:r>
          </w:p>
        </w:tc>
      </w:tr>
    </w:tbl>
    <w:p w:rsidR="00407266" w:rsidRPr="0066367B" w:rsidRDefault="00407266" w:rsidP="00407266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sectPr w:rsidR="00407266" w:rsidRPr="0066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52"/>
    <w:rsid w:val="0001493A"/>
    <w:rsid w:val="000230F8"/>
    <w:rsid w:val="00082338"/>
    <w:rsid w:val="00127E91"/>
    <w:rsid w:val="001A56AD"/>
    <w:rsid w:val="00221CE3"/>
    <w:rsid w:val="00225122"/>
    <w:rsid w:val="00227DD1"/>
    <w:rsid w:val="00286F2F"/>
    <w:rsid w:val="002C5C77"/>
    <w:rsid w:val="0031792A"/>
    <w:rsid w:val="00337028"/>
    <w:rsid w:val="00337F3E"/>
    <w:rsid w:val="00341B3F"/>
    <w:rsid w:val="003619E3"/>
    <w:rsid w:val="00385941"/>
    <w:rsid w:val="003C108F"/>
    <w:rsid w:val="003D4358"/>
    <w:rsid w:val="00407266"/>
    <w:rsid w:val="00426D19"/>
    <w:rsid w:val="00430C5C"/>
    <w:rsid w:val="004D4566"/>
    <w:rsid w:val="004D5324"/>
    <w:rsid w:val="005918E7"/>
    <w:rsid w:val="0066367B"/>
    <w:rsid w:val="00666210"/>
    <w:rsid w:val="00672363"/>
    <w:rsid w:val="00694452"/>
    <w:rsid w:val="006D47C1"/>
    <w:rsid w:val="00731E6C"/>
    <w:rsid w:val="007A376E"/>
    <w:rsid w:val="007B2DB0"/>
    <w:rsid w:val="007E2310"/>
    <w:rsid w:val="008E4CCC"/>
    <w:rsid w:val="00900C56"/>
    <w:rsid w:val="009013F7"/>
    <w:rsid w:val="009948F7"/>
    <w:rsid w:val="00995A55"/>
    <w:rsid w:val="009B3CD3"/>
    <w:rsid w:val="009F3B13"/>
    <w:rsid w:val="00A35F45"/>
    <w:rsid w:val="00A45DC4"/>
    <w:rsid w:val="00AA5129"/>
    <w:rsid w:val="00AC3DE3"/>
    <w:rsid w:val="00AF627C"/>
    <w:rsid w:val="00B165CE"/>
    <w:rsid w:val="00B50513"/>
    <w:rsid w:val="00B60393"/>
    <w:rsid w:val="00B92493"/>
    <w:rsid w:val="00B96DC2"/>
    <w:rsid w:val="00CE6BF5"/>
    <w:rsid w:val="00D12F54"/>
    <w:rsid w:val="00D53B81"/>
    <w:rsid w:val="00D76E5F"/>
    <w:rsid w:val="00DD014C"/>
    <w:rsid w:val="00E706A0"/>
    <w:rsid w:val="00EC5075"/>
    <w:rsid w:val="00ED31DD"/>
    <w:rsid w:val="00F103C6"/>
    <w:rsid w:val="00F15440"/>
    <w:rsid w:val="00FA61D4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2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0726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0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63"/>
    <w:rPr>
      <w:rFonts w:ascii="Segoe UI" w:hAnsi="Segoe UI" w:cs="Segoe UI"/>
      <w:sz w:val="18"/>
      <w:szCs w:val="18"/>
    </w:rPr>
  </w:style>
  <w:style w:type="paragraph" w:customStyle="1" w:styleId="a8">
    <w:name w:val="Нормальный (таблица)"/>
    <w:basedOn w:val="a"/>
    <w:next w:val="a"/>
    <w:uiPriority w:val="99"/>
    <w:rsid w:val="001A56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2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0726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0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63"/>
    <w:rPr>
      <w:rFonts w:ascii="Segoe UI" w:hAnsi="Segoe UI" w:cs="Segoe UI"/>
      <w:sz w:val="18"/>
      <w:szCs w:val="18"/>
    </w:rPr>
  </w:style>
  <w:style w:type="paragraph" w:customStyle="1" w:styleId="a8">
    <w:name w:val="Нормальный (таблица)"/>
    <w:basedOn w:val="a"/>
    <w:next w:val="a"/>
    <w:uiPriority w:val="99"/>
    <w:rsid w:val="001A56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Дмитриевна Щёкина</dc:creator>
  <cp:lastModifiedBy>Романова Ольга Михайловна</cp:lastModifiedBy>
  <cp:revision>7</cp:revision>
  <cp:lastPrinted>2024-04-15T23:34:00Z</cp:lastPrinted>
  <dcterms:created xsi:type="dcterms:W3CDTF">2025-12-22T21:51:00Z</dcterms:created>
  <dcterms:modified xsi:type="dcterms:W3CDTF">2025-12-22T23:29:00Z</dcterms:modified>
</cp:coreProperties>
</file>